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4DA3" w:rsidRPr="00E06996" w:rsidRDefault="0011749F" w:rsidP="00C34D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bookmarkStart w:id="0" w:name="_GoBack"/>
      <w:bookmarkEnd w:id="0"/>
      <w:r w:rsidRPr="00E06996">
        <w:rPr>
          <w:sz w:val="22"/>
          <w:szCs w:val="22"/>
        </w:rPr>
        <w:t>Mosaic Fertilizer, LLC</w:t>
      </w:r>
    </w:p>
    <w:p w:rsidR="00C34DA3" w:rsidRPr="00E06996" w:rsidRDefault="00C34DA3" w:rsidP="00C34DA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r w:rsidRPr="00E06996">
        <w:rPr>
          <w:sz w:val="22"/>
          <w:szCs w:val="22"/>
        </w:rPr>
        <w:t>New Wales Facility</w:t>
      </w:r>
      <w:r w:rsidR="00693A5A" w:rsidRPr="00E06996">
        <w:rPr>
          <w:sz w:val="22"/>
          <w:szCs w:val="22"/>
        </w:rPr>
        <w:tab/>
      </w:r>
      <w:r w:rsidR="008E5C86">
        <w:rPr>
          <w:sz w:val="22"/>
          <w:szCs w:val="22"/>
        </w:rPr>
        <w:tab/>
      </w:r>
      <w:r w:rsidR="008E5C86">
        <w:rPr>
          <w:b/>
          <w:sz w:val="22"/>
          <w:szCs w:val="22"/>
        </w:rPr>
        <w:tab/>
      </w:r>
      <w:r w:rsidR="008E5C86">
        <w:rPr>
          <w:b/>
          <w:sz w:val="22"/>
          <w:szCs w:val="22"/>
        </w:rPr>
        <w:tab/>
      </w:r>
      <w:r w:rsidR="008E5C86">
        <w:rPr>
          <w:b/>
          <w:sz w:val="22"/>
          <w:szCs w:val="22"/>
        </w:rPr>
        <w:tab/>
      </w:r>
      <w:r w:rsidR="00E02E16">
        <w:rPr>
          <w:b/>
          <w:sz w:val="22"/>
          <w:szCs w:val="22"/>
        </w:rPr>
        <w:tab/>
      </w:r>
      <w:r w:rsidRPr="00D42A8F">
        <w:rPr>
          <w:sz w:val="22"/>
          <w:szCs w:val="22"/>
        </w:rPr>
        <w:t>Permit No.:  1050059</w:t>
      </w:r>
      <w:r w:rsidR="00D4710F">
        <w:rPr>
          <w:sz w:val="22"/>
          <w:szCs w:val="22"/>
        </w:rPr>
        <w:t>-088</w:t>
      </w:r>
      <w:r w:rsidR="00B66B19" w:rsidRPr="00D42A8F">
        <w:rPr>
          <w:sz w:val="22"/>
          <w:szCs w:val="22"/>
        </w:rPr>
        <w:t>-AV</w:t>
      </w:r>
    </w:p>
    <w:p w:rsidR="00BC2737" w:rsidRDefault="00BC2737" w:rsidP="00AE5A34">
      <w:pPr>
        <w:rPr>
          <w:sz w:val="22"/>
          <w:szCs w:val="22"/>
        </w:rPr>
      </w:pPr>
    </w:p>
    <w:p w:rsidR="00B5683E" w:rsidRPr="00E06996" w:rsidRDefault="00B5683E" w:rsidP="00AE5A34">
      <w:pPr>
        <w:rPr>
          <w:sz w:val="22"/>
          <w:szCs w:val="22"/>
        </w:rPr>
      </w:pPr>
    </w:p>
    <w:p w:rsidR="001B7373" w:rsidRPr="00E06996" w:rsidRDefault="001B7373" w:rsidP="008E5C86">
      <w:pPr>
        <w:tabs>
          <w:tab w:val="left" w:pos="0"/>
        </w:tabs>
        <w:ind w:right="-360"/>
        <w:rPr>
          <w:sz w:val="22"/>
          <w:szCs w:val="22"/>
        </w:rPr>
      </w:pPr>
      <w:r w:rsidRPr="00E06996">
        <w:rPr>
          <w:sz w:val="22"/>
          <w:szCs w:val="22"/>
        </w:rPr>
        <w:t xml:space="preserve">The following </w:t>
      </w:r>
      <w:r w:rsidR="008E5C86">
        <w:rPr>
          <w:sz w:val="22"/>
          <w:szCs w:val="22"/>
        </w:rPr>
        <w:t>2</w:t>
      </w:r>
      <w:r w:rsidRPr="00E06996">
        <w:rPr>
          <w:sz w:val="22"/>
          <w:szCs w:val="22"/>
        </w:rPr>
        <w:t xml:space="preserve"> emissions units are subject to the CAM provisions </w:t>
      </w:r>
      <w:r w:rsidR="0059706F" w:rsidRPr="00E06996">
        <w:rPr>
          <w:sz w:val="22"/>
          <w:szCs w:val="22"/>
        </w:rPr>
        <w:t xml:space="preserve">only </w:t>
      </w:r>
      <w:r w:rsidRPr="00E06996">
        <w:rPr>
          <w:sz w:val="22"/>
          <w:szCs w:val="22"/>
        </w:rPr>
        <w:t>for the pollutants indicated:</w:t>
      </w:r>
    </w:p>
    <w:p w:rsidR="00E06996" w:rsidRPr="00E06996" w:rsidRDefault="00E06996" w:rsidP="00013FF1">
      <w:pPr>
        <w:tabs>
          <w:tab w:val="left" w:pos="0"/>
        </w:tabs>
        <w:rPr>
          <w:sz w:val="22"/>
          <w:szCs w:val="22"/>
        </w:rPr>
      </w:pPr>
    </w:p>
    <w:tbl>
      <w:tblPr>
        <w:tblW w:w="882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50"/>
        <w:gridCol w:w="5310"/>
        <w:gridCol w:w="2160"/>
      </w:tblGrid>
      <w:tr w:rsidR="001B7373" w:rsidRPr="00E06996" w:rsidTr="008E5C86">
        <w:trPr>
          <w:tblHeader/>
        </w:trPr>
        <w:tc>
          <w:tcPr>
            <w:tcW w:w="1350" w:type="dxa"/>
          </w:tcPr>
          <w:p w:rsidR="001B7373" w:rsidRPr="00E06996" w:rsidRDefault="001B7373" w:rsidP="00013FF1">
            <w:pPr>
              <w:tabs>
                <w:tab w:val="left" w:pos="0"/>
              </w:tabs>
              <w:rPr>
                <w:b/>
                <w:sz w:val="22"/>
                <w:szCs w:val="22"/>
                <w:u w:val="single"/>
              </w:rPr>
            </w:pPr>
            <w:r w:rsidRPr="00E06996">
              <w:rPr>
                <w:b/>
                <w:sz w:val="22"/>
                <w:szCs w:val="22"/>
                <w:u w:val="single"/>
              </w:rPr>
              <w:t>E.U.  ID No.</w:t>
            </w:r>
          </w:p>
        </w:tc>
        <w:tc>
          <w:tcPr>
            <w:tcW w:w="5310" w:type="dxa"/>
          </w:tcPr>
          <w:p w:rsidR="001B7373" w:rsidRPr="00E06996" w:rsidRDefault="001B7373" w:rsidP="00013FF1">
            <w:pPr>
              <w:tabs>
                <w:tab w:val="left" w:pos="0"/>
              </w:tabs>
              <w:rPr>
                <w:b/>
                <w:sz w:val="22"/>
                <w:szCs w:val="22"/>
                <w:u w:val="single"/>
              </w:rPr>
            </w:pPr>
          </w:p>
          <w:p w:rsidR="001B7373" w:rsidRPr="00E06996" w:rsidRDefault="001B7373" w:rsidP="00013FF1">
            <w:pPr>
              <w:tabs>
                <w:tab w:val="left" w:pos="0"/>
              </w:tabs>
              <w:rPr>
                <w:b/>
                <w:sz w:val="22"/>
                <w:szCs w:val="22"/>
                <w:u w:val="single"/>
              </w:rPr>
            </w:pPr>
            <w:r w:rsidRPr="00E06996">
              <w:rPr>
                <w:b/>
                <w:sz w:val="22"/>
                <w:szCs w:val="22"/>
                <w:u w:val="single"/>
              </w:rPr>
              <w:t>Brief Description</w:t>
            </w:r>
          </w:p>
        </w:tc>
        <w:tc>
          <w:tcPr>
            <w:tcW w:w="2160" w:type="dxa"/>
          </w:tcPr>
          <w:p w:rsidR="001B7373" w:rsidRPr="00E06996" w:rsidRDefault="001B7373" w:rsidP="00013FF1">
            <w:pPr>
              <w:tabs>
                <w:tab w:val="left" w:pos="0"/>
              </w:tabs>
              <w:rPr>
                <w:b/>
                <w:sz w:val="22"/>
                <w:szCs w:val="22"/>
                <w:u w:val="single"/>
              </w:rPr>
            </w:pPr>
            <w:r w:rsidRPr="00E06996">
              <w:rPr>
                <w:b/>
                <w:sz w:val="22"/>
                <w:szCs w:val="22"/>
                <w:u w:val="single"/>
              </w:rPr>
              <w:t xml:space="preserve">Pollutant(s) </w:t>
            </w:r>
          </w:p>
          <w:p w:rsidR="001B7373" w:rsidRPr="00E06996" w:rsidRDefault="001B7373" w:rsidP="00013FF1">
            <w:pPr>
              <w:tabs>
                <w:tab w:val="left" w:pos="0"/>
              </w:tabs>
              <w:rPr>
                <w:b/>
                <w:sz w:val="22"/>
                <w:szCs w:val="22"/>
                <w:u w:val="single"/>
              </w:rPr>
            </w:pPr>
            <w:r w:rsidRPr="00E06996">
              <w:rPr>
                <w:b/>
                <w:sz w:val="22"/>
                <w:szCs w:val="22"/>
                <w:u w:val="single"/>
              </w:rPr>
              <w:t xml:space="preserve">Subject to </w:t>
            </w:r>
            <w:smartTag w:uri="urn:schemas-microsoft-com:office:smarttags" w:element="place">
              <w:r w:rsidRPr="00E06996">
                <w:rPr>
                  <w:b/>
                  <w:sz w:val="22"/>
                  <w:szCs w:val="22"/>
                  <w:u w:val="single"/>
                </w:rPr>
                <w:t>CAM</w:t>
              </w:r>
            </w:smartTag>
          </w:p>
        </w:tc>
      </w:tr>
      <w:tr w:rsidR="001B7373" w:rsidRPr="00E06996" w:rsidTr="008E5C86">
        <w:tblPrEx>
          <w:tblCellMar>
            <w:left w:w="54" w:type="dxa"/>
            <w:right w:w="54" w:type="dxa"/>
          </w:tblCellMar>
        </w:tblPrEx>
        <w:tc>
          <w:tcPr>
            <w:tcW w:w="1350" w:type="dxa"/>
          </w:tcPr>
          <w:p w:rsidR="001B7373" w:rsidRPr="00F839B3" w:rsidRDefault="001B7373" w:rsidP="00013FF1">
            <w:pPr>
              <w:tabs>
                <w:tab w:val="left" w:pos="0"/>
              </w:tabs>
              <w:rPr>
                <w:sz w:val="22"/>
                <w:szCs w:val="22"/>
              </w:rPr>
            </w:pPr>
            <w:r w:rsidRPr="00F839B3">
              <w:rPr>
                <w:sz w:val="22"/>
                <w:szCs w:val="22"/>
              </w:rPr>
              <w:t>-056</w:t>
            </w:r>
          </w:p>
        </w:tc>
        <w:tc>
          <w:tcPr>
            <w:tcW w:w="5310" w:type="dxa"/>
          </w:tcPr>
          <w:p w:rsidR="001B7373" w:rsidRPr="00F839B3" w:rsidRDefault="001B7373" w:rsidP="00013FF1">
            <w:pPr>
              <w:tabs>
                <w:tab w:val="left" w:pos="0"/>
              </w:tabs>
              <w:rPr>
                <w:sz w:val="22"/>
                <w:szCs w:val="22"/>
              </w:rPr>
            </w:pPr>
            <w:r w:rsidRPr="00F839B3">
              <w:rPr>
                <w:sz w:val="22"/>
                <w:szCs w:val="22"/>
              </w:rPr>
              <w:t>DAP Plant No. 2 - East Product Cooler</w:t>
            </w:r>
          </w:p>
        </w:tc>
        <w:tc>
          <w:tcPr>
            <w:tcW w:w="2160" w:type="dxa"/>
          </w:tcPr>
          <w:p w:rsidR="001B7373" w:rsidRPr="00F839B3" w:rsidRDefault="001B7373" w:rsidP="00013FF1">
            <w:pPr>
              <w:tabs>
                <w:tab w:val="left" w:pos="0"/>
              </w:tabs>
              <w:rPr>
                <w:sz w:val="22"/>
                <w:szCs w:val="22"/>
              </w:rPr>
            </w:pPr>
            <w:r w:rsidRPr="00F839B3">
              <w:rPr>
                <w:sz w:val="22"/>
                <w:szCs w:val="22"/>
              </w:rPr>
              <w:t>PM</w:t>
            </w:r>
          </w:p>
        </w:tc>
      </w:tr>
      <w:tr w:rsidR="00FD0B46" w:rsidRPr="00E06996" w:rsidTr="008E5C86">
        <w:tblPrEx>
          <w:tblCellMar>
            <w:left w:w="54" w:type="dxa"/>
            <w:right w:w="54" w:type="dxa"/>
          </w:tblCellMar>
        </w:tblPrEx>
        <w:tc>
          <w:tcPr>
            <w:tcW w:w="1350" w:type="dxa"/>
          </w:tcPr>
          <w:p w:rsidR="00FD0B46" w:rsidRPr="00F839B3" w:rsidRDefault="00FD0B46" w:rsidP="00013FF1">
            <w:pPr>
              <w:tabs>
                <w:tab w:val="left" w:pos="0"/>
              </w:tabs>
              <w:rPr>
                <w:sz w:val="22"/>
                <w:szCs w:val="22"/>
              </w:rPr>
            </w:pPr>
            <w:r w:rsidRPr="00F839B3">
              <w:rPr>
                <w:sz w:val="22"/>
                <w:szCs w:val="22"/>
              </w:rPr>
              <w:t>-078</w:t>
            </w:r>
          </w:p>
        </w:tc>
        <w:tc>
          <w:tcPr>
            <w:tcW w:w="5310" w:type="dxa"/>
          </w:tcPr>
          <w:p w:rsidR="00FD0B46" w:rsidRPr="00F839B3" w:rsidRDefault="00FD0B46" w:rsidP="00013FF1">
            <w:pPr>
              <w:tabs>
                <w:tab w:val="left" w:pos="0"/>
              </w:tabs>
              <w:rPr>
                <w:sz w:val="22"/>
                <w:szCs w:val="22"/>
              </w:rPr>
            </w:pPr>
            <w:r w:rsidRPr="00F839B3">
              <w:rPr>
                <w:sz w:val="22"/>
                <w:szCs w:val="22"/>
              </w:rPr>
              <w:t>GMAP Plant</w:t>
            </w:r>
          </w:p>
        </w:tc>
        <w:tc>
          <w:tcPr>
            <w:tcW w:w="2160" w:type="dxa"/>
          </w:tcPr>
          <w:p w:rsidR="00FD0B46" w:rsidRPr="00F839B3" w:rsidRDefault="00FD0B46" w:rsidP="00013FF1">
            <w:pPr>
              <w:tabs>
                <w:tab w:val="left" w:pos="0"/>
              </w:tabs>
              <w:rPr>
                <w:sz w:val="22"/>
                <w:szCs w:val="22"/>
              </w:rPr>
            </w:pPr>
            <w:r w:rsidRPr="00F839B3">
              <w:rPr>
                <w:sz w:val="22"/>
                <w:szCs w:val="22"/>
              </w:rPr>
              <w:t>PM</w:t>
            </w:r>
          </w:p>
        </w:tc>
      </w:tr>
    </w:tbl>
    <w:p w:rsidR="003860D9" w:rsidRPr="003860D9" w:rsidRDefault="003860D9" w:rsidP="00E0699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
          <w:sz w:val="22"/>
          <w:szCs w:val="22"/>
        </w:rPr>
      </w:pPr>
    </w:p>
    <w:p w:rsidR="00E908E4" w:rsidRPr="00693A5A" w:rsidRDefault="00E908E4" w:rsidP="00E908E4">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u w:val="single"/>
        </w:rPr>
      </w:pPr>
      <w:smartTag w:uri="urn:schemas-microsoft-com:office:smarttags" w:element="place">
        <w:r w:rsidRPr="00693A5A">
          <w:rPr>
            <w:sz w:val="22"/>
            <w:szCs w:val="22"/>
            <w:u w:val="single"/>
          </w:rPr>
          <w:t>CAM</w:t>
        </w:r>
      </w:smartTag>
      <w:r w:rsidRPr="00693A5A">
        <w:rPr>
          <w:sz w:val="22"/>
          <w:szCs w:val="22"/>
          <w:u w:val="single"/>
        </w:rPr>
        <w:t xml:space="preserve"> Applicability </w:t>
      </w:r>
      <w:r w:rsidR="008B4F28">
        <w:rPr>
          <w:sz w:val="22"/>
          <w:szCs w:val="22"/>
          <w:u w:val="single"/>
        </w:rPr>
        <w:t xml:space="preserve">&amp; Monitoring Approach </w:t>
      </w:r>
      <w:r w:rsidRPr="00693A5A">
        <w:rPr>
          <w:sz w:val="22"/>
          <w:szCs w:val="22"/>
          <w:u w:val="single"/>
        </w:rPr>
        <w:t>Notes</w:t>
      </w:r>
    </w:p>
    <w:p w:rsidR="00E908E4" w:rsidRDefault="00E908E4" w:rsidP="003860D9">
      <w:pPr>
        <w:ind w:left="360"/>
        <w:rPr>
          <w:sz w:val="22"/>
          <w:szCs w:val="22"/>
        </w:rPr>
      </w:pPr>
    </w:p>
    <w:p w:rsidR="007765E1" w:rsidRPr="00314387" w:rsidRDefault="007765E1" w:rsidP="007765E1">
      <w:pPr>
        <w:overflowPunct w:val="0"/>
        <w:autoSpaceDE w:val="0"/>
        <w:autoSpaceDN w:val="0"/>
        <w:adjustRightInd w:val="0"/>
        <w:textAlignment w:val="baseline"/>
        <w:rPr>
          <w:sz w:val="22"/>
          <w:szCs w:val="22"/>
        </w:rPr>
      </w:pPr>
      <w:r w:rsidRPr="00314387">
        <w:rPr>
          <w:sz w:val="22"/>
          <w:szCs w:val="22"/>
        </w:rPr>
        <w:t xml:space="preserve">Certain pieces of equipment were considered to be ‘inherent’ to the fertilizer manufacturing process for CAM purposes, making this equipment exempt from </w:t>
      </w:r>
      <w:smartTag w:uri="urn:schemas-microsoft-com:office:smarttags" w:element="place">
        <w:r w:rsidRPr="00314387">
          <w:rPr>
            <w:sz w:val="22"/>
            <w:szCs w:val="22"/>
          </w:rPr>
          <w:t>CAM</w:t>
        </w:r>
      </w:smartTag>
      <w:r w:rsidRPr="00314387">
        <w:rPr>
          <w:sz w:val="22"/>
          <w:szCs w:val="22"/>
        </w:rPr>
        <w:t xml:space="preserve">.  The applicant listed the equipment that specifically met the inherent process criteria.  To be considered equipment inherent to the process </w:t>
      </w:r>
      <w:r>
        <w:rPr>
          <w:sz w:val="22"/>
          <w:szCs w:val="22"/>
        </w:rPr>
        <w:t xml:space="preserve">instead of an air pollution control device </w:t>
      </w:r>
      <w:r w:rsidRPr="00314387">
        <w:rPr>
          <w:sz w:val="22"/>
          <w:szCs w:val="22"/>
        </w:rPr>
        <w:t>all 3 questions required a “yes” answer:</w:t>
      </w:r>
    </w:p>
    <w:p w:rsidR="007765E1" w:rsidRPr="00314387" w:rsidRDefault="007C61DB" w:rsidP="0033750A">
      <w:pPr>
        <w:ind w:left="720" w:hanging="360"/>
        <w:rPr>
          <w:sz w:val="22"/>
          <w:szCs w:val="22"/>
        </w:rPr>
      </w:pPr>
      <w:r>
        <w:rPr>
          <w:sz w:val="22"/>
          <w:szCs w:val="22"/>
        </w:rPr>
        <w:t>1.</w:t>
      </w:r>
      <w:r>
        <w:rPr>
          <w:sz w:val="22"/>
          <w:szCs w:val="22"/>
        </w:rPr>
        <w:tab/>
      </w:r>
      <w:r w:rsidR="007765E1" w:rsidRPr="00314387">
        <w:rPr>
          <w:sz w:val="22"/>
          <w:szCs w:val="22"/>
        </w:rPr>
        <w:t>Is the primary purpose of the equipment other than to control emissions relative to the applicable emissions limit (e.g., product recovery, worker safety)?</w:t>
      </w:r>
    </w:p>
    <w:p w:rsidR="007765E1" w:rsidRPr="00314387" w:rsidRDefault="007765E1" w:rsidP="007765E1">
      <w:pPr>
        <w:ind w:left="720" w:hanging="360"/>
        <w:rPr>
          <w:sz w:val="22"/>
          <w:szCs w:val="22"/>
        </w:rPr>
      </w:pPr>
      <w:r w:rsidRPr="00314387">
        <w:rPr>
          <w:sz w:val="22"/>
          <w:szCs w:val="22"/>
        </w:rPr>
        <w:t>2.</w:t>
      </w:r>
      <w:r w:rsidRPr="00314387">
        <w:rPr>
          <w:sz w:val="22"/>
          <w:szCs w:val="22"/>
        </w:rPr>
        <w:tab/>
        <w:t>Would the equipment be installed if there were no applicable emissions limit in place for the pollutant specific emission unit?</w:t>
      </w:r>
    </w:p>
    <w:p w:rsidR="007765E1" w:rsidRPr="00314387" w:rsidRDefault="007765E1" w:rsidP="007765E1">
      <w:pPr>
        <w:ind w:left="720" w:hanging="360"/>
        <w:rPr>
          <w:sz w:val="22"/>
          <w:szCs w:val="22"/>
        </w:rPr>
      </w:pPr>
      <w:r>
        <w:rPr>
          <w:sz w:val="22"/>
          <w:szCs w:val="22"/>
        </w:rPr>
        <w:t>3.</w:t>
      </w:r>
      <w:r>
        <w:rPr>
          <w:sz w:val="22"/>
          <w:szCs w:val="22"/>
        </w:rPr>
        <w:tab/>
      </w:r>
      <w:r w:rsidRPr="00314387">
        <w:rPr>
          <w:sz w:val="22"/>
          <w:szCs w:val="22"/>
        </w:rPr>
        <w:t>Is the efficiency at which the equipment is operated by design for purposes other than compliance with the applicable emissions limit more than sufficient to assure compliance with the applicable emissions limit (e.g., a significant margin of compliance)?</w:t>
      </w:r>
    </w:p>
    <w:p w:rsidR="007765E1" w:rsidRDefault="001A2EC6" w:rsidP="007765E1">
      <w:pPr>
        <w:rPr>
          <w:sz w:val="22"/>
          <w:szCs w:val="22"/>
        </w:rPr>
      </w:pPr>
      <w:r>
        <w:rPr>
          <w:sz w:val="22"/>
          <w:szCs w:val="22"/>
        </w:rPr>
        <w:t>{</w:t>
      </w:r>
      <w:r w:rsidR="007765E1" w:rsidRPr="00693A5A">
        <w:rPr>
          <w:sz w:val="22"/>
          <w:szCs w:val="22"/>
        </w:rPr>
        <w:t xml:space="preserve">A more detailed analysis on </w:t>
      </w:r>
      <w:r w:rsidR="007765E1">
        <w:rPr>
          <w:sz w:val="22"/>
          <w:szCs w:val="22"/>
        </w:rPr>
        <w:t xml:space="preserve">the </w:t>
      </w:r>
      <w:r w:rsidR="007765E1" w:rsidRPr="00693A5A">
        <w:rPr>
          <w:sz w:val="22"/>
          <w:szCs w:val="22"/>
        </w:rPr>
        <w:t xml:space="preserve">applicability of CAM to pieces of equipment </w:t>
      </w:r>
      <w:r w:rsidR="007765E1">
        <w:rPr>
          <w:sz w:val="22"/>
          <w:szCs w:val="22"/>
        </w:rPr>
        <w:t>at the facility was</w:t>
      </w:r>
      <w:r w:rsidR="007765E1" w:rsidRPr="00693A5A">
        <w:rPr>
          <w:sz w:val="22"/>
          <w:szCs w:val="22"/>
        </w:rPr>
        <w:t xml:space="preserve"> provided by the applicant, referenced </w:t>
      </w:r>
      <w:r w:rsidR="007765E1">
        <w:rPr>
          <w:sz w:val="22"/>
          <w:szCs w:val="22"/>
        </w:rPr>
        <w:t>in</w:t>
      </w:r>
      <w:r w:rsidR="007765E1" w:rsidRPr="00693A5A">
        <w:rPr>
          <w:sz w:val="22"/>
          <w:szCs w:val="22"/>
        </w:rPr>
        <w:t xml:space="preserve"> </w:t>
      </w:r>
      <w:r w:rsidR="00843DAF">
        <w:rPr>
          <w:sz w:val="22"/>
          <w:szCs w:val="22"/>
        </w:rPr>
        <w:t xml:space="preserve">Table </w:t>
      </w:r>
      <w:r w:rsidR="007765E1" w:rsidRPr="00314387">
        <w:rPr>
          <w:sz w:val="22"/>
          <w:szCs w:val="22"/>
        </w:rPr>
        <w:t>CAM Applicability</w:t>
      </w:r>
      <w:r w:rsidR="007765E1" w:rsidRPr="00693A5A">
        <w:rPr>
          <w:sz w:val="22"/>
          <w:szCs w:val="22"/>
        </w:rPr>
        <w:t>.</w:t>
      </w:r>
      <w:r w:rsidR="007765E1">
        <w:rPr>
          <w:sz w:val="22"/>
          <w:szCs w:val="22"/>
        </w:rPr>
        <w:t>}</w:t>
      </w:r>
    </w:p>
    <w:p w:rsidR="007765E1" w:rsidRDefault="007765E1" w:rsidP="007765E1">
      <w:pPr>
        <w:rPr>
          <w:sz w:val="22"/>
          <w:szCs w:val="22"/>
        </w:rPr>
      </w:pPr>
    </w:p>
    <w:p w:rsidR="002408B5" w:rsidRPr="00F839B3" w:rsidRDefault="003860D9" w:rsidP="007765E1">
      <w:pPr>
        <w:rPr>
          <w:bCs/>
          <w:sz w:val="22"/>
          <w:szCs w:val="22"/>
        </w:rPr>
      </w:pPr>
      <w:r w:rsidRPr="00F839B3">
        <w:rPr>
          <w:sz w:val="22"/>
          <w:szCs w:val="22"/>
        </w:rPr>
        <w:t xml:space="preserve">Emission Unit ID Nos. -056 DAP Plant No. 2 - East Product Cooler and -078 GMAP Plant are regulated under </w:t>
      </w:r>
      <w:r w:rsidR="007A45C8" w:rsidRPr="00F839B3">
        <w:rPr>
          <w:sz w:val="22"/>
          <w:szCs w:val="22"/>
        </w:rPr>
        <w:t xml:space="preserve">the new MACT </w:t>
      </w:r>
      <w:r w:rsidRPr="00F839B3">
        <w:rPr>
          <w:sz w:val="22"/>
          <w:szCs w:val="22"/>
        </w:rPr>
        <w:t>40 CFR 63 Subpart BB</w:t>
      </w:r>
      <w:r w:rsidR="00FE6AB6" w:rsidRPr="00F839B3">
        <w:rPr>
          <w:sz w:val="22"/>
          <w:szCs w:val="22"/>
        </w:rPr>
        <w:t xml:space="preserve">, therefore F (fluoride) emissions </w:t>
      </w:r>
      <w:r w:rsidR="00FE6AB6" w:rsidRPr="00F839B3">
        <w:rPr>
          <w:sz w:val="22"/>
          <w:szCs w:val="22"/>
          <w:u w:val="single"/>
        </w:rPr>
        <w:t>are not</w:t>
      </w:r>
      <w:r w:rsidR="00FE6AB6" w:rsidRPr="00F839B3">
        <w:rPr>
          <w:sz w:val="22"/>
          <w:szCs w:val="22"/>
        </w:rPr>
        <w:t xml:space="preserve"> subject to CAM</w:t>
      </w:r>
      <w:r w:rsidR="00D75F38" w:rsidRPr="00F839B3">
        <w:rPr>
          <w:sz w:val="22"/>
          <w:szCs w:val="22"/>
        </w:rPr>
        <w:t xml:space="preserve">; however, PM emissions </w:t>
      </w:r>
      <w:r w:rsidR="00D75F38" w:rsidRPr="00F839B3">
        <w:rPr>
          <w:sz w:val="22"/>
          <w:szCs w:val="22"/>
          <w:u w:val="single"/>
        </w:rPr>
        <w:t>are</w:t>
      </w:r>
      <w:r w:rsidR="00D75F38" w:rsidRPr="00F839B3">
        <w:rPr>
          <w:sz w:val="22"/>
          <w:szCs w:val="22"/>
        </w:rPr>
        <w:t xml:space="preserve"> subject to CAM.  </w:t>
      </w:r>
      <w:r w:rsidR="003842A3" w:rsidRPr="00F839B3">
        <w:rPr>
          <w:bCs/>
          <w:sz w:val="22"/>
          <w:szCs w:val="22"/>
        </w:rPr>
        <w:t>EPA mentions par</w:t>
      </w:r>
      <w:r w:rsidR="001A2EC6" w:rsidRPr="00F839B3">
        <w:rPr>
          <w:bCs/>
          <w:sz w:val="22"/>
          <w:szCs w:val="22"/>
        </w:rPr>
        <w:t>ticulate matter in the MACT but</w:t>
      </w:r>
      <w:r w:rsidR="003842A3" w:rsidRPr="00F839B3">
        <w:rPr>
          <w:bCs/>
          <w:sz w:val="22"/>
          <w:szCs w:val="22"/>
        </w:rPr>
        <w:t xml:space="preserve"> does not establish emission standards or limitations for PM.  </w:t>
      </w:r>
      <w:r w:rsidR="002408B5" w:rsidRPr="00F839B3">
        <w:rPr>
          <w:bCs/>
          <w:sz w:val="22"/>
          <w:szCs w:val="22"/>
        </w:rPr>
        <w:t>The same pieces of equipment are regulated under the MACT and CAM</w:t>
      </w:r>
      <w:r w:rsidR="00D05765" w:rsidRPr="00F839B3">
        <w:rPr>
          <w:bCs/>
          <w:sz w:val="22"/>
          <w:szCs w:val="22"/>
        </w:rPr>
        <w:t xml:space="preserve"> (see e-mail date</w:t>
      </w:r>
      <w:r w:rsidR="008E5C86" w:rsidRPr="00F839B3">
        <w:rPr>
          <w:bCs/>
          <w:sz w:val="22"/>
          <w:szCs w:val="22"/>
        </w:rPr>
        <w:t>d May 15, 2007</w:t>
      </w:r>
      <w:r w:rsidR="00D05765" w:rsidRPr="00F839B3">
        <w:rPr>
          <w:bCs/>
          <w:sz w:val="22"/>
          <w:szCs w:val="22"/>
        </w:rPr>
        <w:t>)</w:t>
      </w:r>
      <w:r w:rsidR="002408B5" w:rsidRPr="00F839B3">
        <w:rPr>
          <w:bCs/>
          <w:sz w:val="22"/>
          <w:szCs w:val="22"/>
        </w:rPr>
        <w:t>.  Different monitoring approaches could lead to confusion with daily operations.  For these reasons only one monitoring approach</w:t>
      </w:r>
      <w:r w:rsidR="007765E1" w:rsidRPr="00F839B3">
        <w:rPr>
          <w:bCs/>
          <w:sz w:val="22"/>
          <w:szCs w:val="22"/>
        </w:rPr>
        <w:t xml:space="preserve"> </w:t>
      </w:r>
      <w:r w:rsidR="002408B5" w:rsidRPr="00F839B3">
        <w:rPr>
          <w:bCs/>
          <w:sz w:val="22"/>
          <w:szCs w:val="22"/>
        </w:rPr>
        <w:t>is used</w:t>
      </w:r>
      <w:r w:rsidR="00B8751C" w:rsidRPr="00F839B3">
        <w:rPr>
          <w:bCs/>
          <w:sz w:val="22"/>
          <w:szCs w:val="22"/>
        </w:rPr>
        <w:t xml:space="preserve"> for these emissions units</w:t>
      </w:r>
      <w:r w:rsidR="001A2EC6" w:rsidRPr="00F839B3">
        <w:rPr>
          <w:bCs/>
          <w:sz w:val="22"/>
          <w:szCs w:val="22"/>
        </w:rPr>
        <w:t xml:space="preserve"> and</w:t>
      </w:r>
      <w:r w:rsidR="007765E1" w:rsidRPr="00F839B3">
        <w:rPr>
          <w:bCs/>
          <w:sz w:val="22"/>
          <w:szCs w:val="22"/>
        </w:rPr>
        <w:t xml:space="preserve"> is patterned after the MACT</w:t>
      </w:r>
      <w:r w:rsidR="002408B5" w:rsidRPr="00F839B3">
        <w:rPr>
          <w:bCs/>
          <w:sz w:val="22"/>
          <w:szCs w:val="22"/>
        </w:rPr>
        <w:t>.</w:t>
      </w:r>
    </w:p>
    <w:p w:rsidR="003842A3" w:rsidRDefault="003842A3" w:rsidP="002408B5">
      <w:pPr>
        <w:rPr>
          <w:sz w:val="22"/>
          <w:szCs w:val="22"/>
        </w:rPr>
      </w:pPr>
    </w:p>
    <w:p w:rsidR="00E908E4" w:rsidRPr="00F839B3" w:rsidRDefault="00E908E4" w:rsidP="00466B20">
      <w:pPr>
        <w:overflowPunct w:val="0"/>
        <w:autoSpaceDE w:val="0"/>
        <w:autoSpaceDN w:val="0"/>
        <w:adjustRightInd w:val="0"/>
        <w:textAlignment w:val="baseline"/>
        <w:rPr>
          <w:sz w:val="22"/>
          <w:szCs w:val="22"/>
        </w:rPr>
      </w:pPr>
      <w:r>
        <w:rPr>
          <w:color w:val="0000FF"/>
          <w:sz w:val="22"/>
          <w:szCs w:val="22"/>
        </w:rPr>
        <w:br w:type="page"/>
      </w:r>
      <w:r w:rsidRPr="00F839B3">
        <w:rPr>
          <w:sz w:val="22"/>
          <w:szCs w:val="22"/>
          <w:u w:val="single"/>
        </w:rPr>
        <w:lastRenderedPageBreak/>
        <w:t>These CAM related documents are on file with permitting authority:</w:t>
      </w:r>
    </w:p>
    <w:p w:rsidR="00E908E4" w:rsidRPr="00F839B3" w:rsidRDefault="00164A45" w:rsidP="00E908E4">
      <w:pPr>
        <w:rPr>
          <w:b/>
          <w:sz w:val="22"/>
          <w:szCs w:val="22"/>
        </w:rPr>
      </w:pPr>
      <w:r w:rsidRPr="00F839B3">
        <w:rPr>
          <w:b/>
          <w:sz w:val="22"/>
          <w:szCs w:val="22"/>
        </w:rPr>
        <w:t>a.</w:t>
      </w:r>
      <w:r w:rsidR="006856C5" w:rsidRPr="00F839B3">
        <w:rPr>
          <w:sz w:val="22"/>
          <w:szCs w:val="22"/>
        </w:rPr>
        <w:t xml:space="preserve">  </w:t>
      </w:r>
      <w:r w:rsidR="00E22F4E" w:rsidRPr="00F839B3">
        <w:rPr>
          <w:sz w:val="22"/>
          <w:szCs w:val="22"/>
        </w:rPr>
        <w:t>Table C-1</w:t>
      </w:r>
      <w:r w:rsidR="00E908E4" w:rsidRPr="00F839B3">
        <w:rPr>
          <w:sz w:val="22"/>
          <w:szCs w:val="22"/>
        </w:rPr>
        <w:t xml:space="preserve"> CAM Applicability;</w:t>
      </w:r>
    </w:p>
    <w:p w:rsidR="006D54ED" w:rsidRPr="00F839B3" w:rsidRDefault="00164A45" w:rsidP="006D54ED">
      <w:pPr>
        <w:rPr>
          <w:sz w:val="22"/>
          <w:szCs w:val="22"/>
        </w:rPr>
      </w:pPr>
      <w:r w:rsidRPr="00F839B3">
        <w:rPr>
          <w:b/>
          <w:sz w:val="22"/>
          <w:szCs w:val="22"/>
        </w:rPr>
        <w:t>b.</w:t>
      </w:r>
      <w:r w:rsidR="00E908E4" w:rsidRPr="00F839B3">
        <w:rPr>
          <w:sz w:val="22"/>
          <w:szCs w:val="22"/>
        </w:rPr>
        <w:t xml:space="preserve">  </w:t>
      </w:r>
      <w:r w:rsidR="007D3E97" w:rsidRPr="00F839B3">
        <w:rPr>
          <w:sz w:val="22"/>
          <w:szCs w:val="22"/>
        </w:rPr>
        <w:t>Table C-2.a.1</w:t>
      </w:r>
      <w:r w:rsidR="006D54ED" w:rsidRPr="00F839B3">
        <w:rPr>
          <w:sz w:val="22"/>
          <w:szCs w:val="22"/>
        </w:rPr>
        <w:t>. Summary of Allowable Range Values for CAM - MACT Option (1);</w:t>
      </w:r>
    </w:p>
    <w:p w:rsidR="006D54ED" w:rsidRPr="00F839B3" w:rsidRDefault="00164A45" w:rsidP="006D54ED">
      <w:pPr>
        <w:rPr>
          <w:sz w:val="22"/>
          <w:szCs w:val="22"/>
        </w:rPr>
      </w:pPr>
      <w:r w:rsidRPr="00F839B3">
        <w:rPr>
          <w:b/>
          <w:sz w:val="22"/>
          <w:szCs w:val="22"/>
        </w:rPr>
        <w:t>c.</w:t>
      </w:r>
      <w:r w:rsidR="006D54ED" w:rsidRPr="00F839B3">
        <w:rPr>
          <w:sz w:val="22"/>
          <w:szCs w:val="22"/>
        </w:rPr>
        <w:t xml:space="preserve">  </w:t>
      </w:r>
      <w:r w:rsidR="000C7C4A" w:rsidRPr="00F839B3">
        <w:rPr>
          <w:sz w:val="22"/>
          <w:szCs w:val="22"/>
        </w:rPr>
        <w:t>Table C-2.a.2.</w:t>
      </w:r>
      <w:r w:rsidR="006D54ED" w:rsidRPr="00F839B3">
        <w:rPr>
          <w:sz w:val="22"/>
          <w:szCs w:val="22"/>
        </w:rPr>
        <w:t xml:space="preserve"> Summary of Allowable Range Values for CAM - MACT Option (2);</w:t>
      </w:r>
    </w:p>
    <w:p w:rsidR="00E908E4" w:rsidRPr="00E02E16" w:rsidRDefault="00E908E4" w:rsidP="00E908E4">
      <w:pPr>
        <w:rPr>
          <w:sz w:val="22"/>
          <w:szCs w:val="22"/>
        </w:rPr>
      </w:pPr>
    </w:p>
    <w:p w:rsidR="00E908E4" w:rsidRPr="00AB222F" w:rsidRDefault="00E908E4" w:rsidP="00E908E4">
      <w:pPr>
        <w:rPr>
          <w:sz w:val="22"/>
          <w:szCs w:val="22"/>
        </w:rPr>
      </w:pPr>
      <w:smartTag w:uri="urn:schemas-microsoft-com:office:smarttags" w:element="place">
        <w:r w:rsidRPr="00AB222F">
          <w:rPr>
            <w:sz w:val="22"/>
            <w:szCs w:val="22"/>
            <w:u w:val="single"/>
          </w:rPr>
          <w:t>CAM</w:t>
        </w:r>
      </w:smartTag>
      <w:r w:rsidRPr="00AB222F">
        <w:rPr>
          <w:sz w:val="22"/>
          <w:szCs w:val="22"/>
          <w:u w:val="single"/>
        </w:rPr>
        <w:t xml:space="preserve"> Plan Exceptions</w:t>
      </w:r>
    </w:p>
    <w:p w:rsidR="00E908E4" w:rsidRPr="00693A5A" w:rsidRDefault="00E908E4" w:rsidP="00E908E4">
      <w:pPr>
        <w:rPr>
          <w:b/>
          <w:sz w:val="22"/>
          <w:szCs w:val="22"/>
          <w:u w:val="single"/>
        </w:rPr>
      </w:pPr>
      <w:r w:rsidRPr="00693A5A">
        <w:rPr>
          <w:sz w:val="22"/>
          <w:szCs w:val="22"/>
        </w:rPr>
        <w:t>The f</w:t>
      </w:r>
      <w:r>
        <w:rPr>
          <w:sz w:val="22"/>
          <w:szCs w:val="22"/>
        </w:rPr>
        <w:t>o</w:t>
      </w:r>
      <w:r w:rsidRPr="00693A5A">
        <w:rPr>
          <w:sz w:val="22"/>
          <w:szCs w:val="22"/>
        </w:rPr>
        <w:t>l</w:t>
      </w:r>
      <w:r>
        <w:rPr>
          <w:sz w:val="22"/>
          <w:szCs w:val="22"/>
        </w:rPr>
        <w:t>l</w:t>
      </w:r>
      <w:r w:rsidRPr="00693A5A">
        <w:rPr>
          <w:sz w:val="22"/>
          <w:szCs w:val="22"/>
        </w:rPr>
        <w:t>owing specific exceptions were made to the CAM Plan submitted by the applicant</w:t>
      </w:r>
      <w:r w:rsidRPr="00693A5A">
        <w:rPr>
          <w:b/>
          <w:sz w:val="22"/>
          <w:szCs w:val="22"/>
        </w:rPr>
        <w:t>:</w:t>
      </w:r>
    </w:p>
    <w:p w:rsidR="00E908E4" w:rsidRPr="00693A5A" w:rsidRDefault="00E908E4" w:rsidP="00E908E4">
      <w:pPr>
        <w:rPr>
          <w:sz w:val="22"/>
          <w:szCs w:val="22"/>
        </w:rPr>
      </w:pPr>
      <w:r w:rsidRPr="00693A5A">
        <w:rPr>
          <w:b/>
          <w:sz w:val="22"/>
          <w:szCs w:val="22"/>
          <w:u w:val="single"/>
        </w:rPr>
        <w:t>a.</w:t>
      </w:r>
      <w:r w:rsidRPr="00693A5A">
        <w:rPr>
          <w:sz w:val="22"/>
          <w:szCs w:val="22"/>
          <w:u w:val="single"/>
        </w:rPr>
        <w:t xml:space="preserve">  </w:t>
      </w:r>
      <w:smartTag w:uri="urn:schemas-microsoft-com:office:smarttags" w:element="place">
        <w:smartTag w:uri="urn:schemas-microsoft-com:office:smarttags" w:element="PlaceName">
          <w:r w:rsidRPr="00693A5A">
            <w:rPr>
              <w:sz w:val="22"/>
              <w:szCs w:val="22"/>
              <w:u w:val="single"/>
            </w:rPr>
            <w:t>Indicator</w:t>
          </w:r>
        </w:smartTag>
        <w:r w:rsidRPr="00693A5A">
          <w:rPr>
            <w:sz w:val="22"/>
            <w:szCs w:val="22"/>
            <w:u w:val="single"/>
          </w:rPr>
          <w:t xml:space="preserve"> </w:t>
        </w:r>
        <w:smartTag w:uri="urn:schemas-microsoft-com:office:smarttags" w:element="PlaceType">
          <w:r w:rsidRPr="00693A5A">
            <w:rPr>
              <w:sz w:val="22"/>
              <w:szCs w:val="22"/>
              <w:u w:val="single"/>
            </w:rPr>
            <w:t>Range</w:t>
          </w:r>
        </w:smartTag>
      </w:smartTag>
      <w:r w:rsidRPr="00693A5A">
        <w:rPr>
          <w:sz w:val="22"/>
          <w:szCs w:val="22"/>
          <w:u w:val="single"/>
        </w:rPr>
        <w:t>.</w:t>
      </w:r>
      <w:r w:rsidRPr="00693A5A">
        <w:rPr>
          <w:sz w:val="22"/>
          <w:szCs w:val="22"/>
        </w:rPr>
        <w:t xml:space="preserve">  For purposes of </w:t>
      </w:r>
      <w:smartTag w:uri="urn:schemas-microsoft-com:office:smarttags" w:element="place">
        <w:r w:rsidRPr="00693A5A">
          <w:rPr>
            <w:sz w:val="22"/>
            <w:szCs w:val="22"/>
          </w:rPr>
          <w:t>CAM</w:t>
        </w:r>
      </w:smartTag>
      <w:r w:rsidRPr="00693A5A">
        <w:rPr>
          <w:sz w:val="22"/>
          <w:szCs w:val="22"/>
        </w:rPr>
        <w:t xml:space="preserve">, an ‘excursion’ is defined </w:t>
      </w:r>
      <w:r w:rsidR="00462082">
        <w:rPr>
          <w:sz w:val="22"/>
          <w:szCs w:val="22"/>
        </w:rPr>
        <w:t xml:space="preserve">specifically </w:t>
      </w:r>
      <w:r w:rsidRPr="00693A5A">
        <w:rPr>
          <w:sz w:val="22"/>
          <w:szCs w:val="22"/>
        </w:rPr>
        <w:t xml:space="preserve">as operation outside </w:t>
      </w:r>
      <w:r w:rsidR="00462082">
        <w:rPr>
          <w:sz w:val="22"/>
          <w:szCs w:val="22"/>
        </w:rPr>
        <w:t>the averaging periods specified in Section II.</w:t>
      </w:r>
      <w:r w:rsidR="00462082">
        <w:rPr>
          <w:b/>
          <w:sz w:val="22"/>
          <w:szCs w:val="22"/>
        </w:rPr>
        <w:t xml:space="preserve"> </w:t>
      </w:r>
      <w:r w:rsidR="00462082" w:rsidRPr="00462082">
        <w:rPr>
          <w:sz w:val="22"/>
          <w:szCs w:val="22"/>
        </w:rPr>
        <w:t xml:space="preserve">of the </w:t>
      </w:r>
      <w:r w:rsidR="002B775A">
        <w:rPr>
          <w:sz w:val="22"/>
          <w:szCs w:val="22"/>
        </w:rPr>
        <w:t xml:space="preserve">approved </w:t>
      </w:r>
      <w:r w:rsidR="00462082" w:rsidRPr="00462082">
        <w:rPr>
          <w:sz w:val="22"/>
          <w:szCs w:val="22"/>
        </w:rPr>
        <w:t>CAM Plan</w:t>
      </w:r>
      <w:r w:rsidRPr="00FE5516">
        <w:rPr>
          <w:b/>
          <w:sz w:val="22"/>
          <w:szCs w:val="22"/>
        </w:rPr>
        <w:t>;</w:t>
      </w:r>
    </w:p>
    <w:p w:rsidR="00E908E4" w:rsidRDefault="00E5708D" w:rsidP="00E908E4">
      <w:pPr>
        <w:rPr>
          <w:sz w:val="22"/>
          <w:szCs w:val="22"/>
        </w:rPr>
      </w:pPr>
      <w:r>
        <w:rPr>
          <w:b/>
          <w:sz w:val="22"/>
          <w:szCs w:val="22"/>
          <w:u w:val="single"/>
        </w:rPr>
        <w:t>b</w:t>
      </w:r>
      <w:r w:rsidR="00E908E4" w:rsidRPr="00693A5A">
        <w:rPr>
          <w:b/>
          <w:sz w:val="22"/>
          <w:szCs w:val="22"/>
          <w:u w:val="single"/>
        </w:rPr>
        <w:t>.</w:t>
      </w:r>
      <w:r w:rsidR="00E908E4" w:rsidRPr="00693A5A">
        <w:rPr>
          <w:sz w:val="22"/>
          <w:szCs w:val="22"/>
          <w:u w:val="single"/>
        </w:rPr>
        <w:t xml:space="preserve">  </w:t>
      </w:r>
      <w:smartTag w:uri="urn:schemas-microsoft-com:office:smarttags" w:element="place">
        <w:smartTag w:uri="urn:schemas-microsoft-com:office:smarttags" w:element="PlaceName">
          <w:r w:rsidR="00E908E4" w:rsidRPr="00693A5A">
            <w:rPr>
              <w:sz w:val="22"/>
              <w:szCs w:val="22"/>
              <w:u w:val="single"/>
            </w:rPr>
            <w:t>Indicator</w:t>
          </w:r>
        </w:smartTag>
        <w:r w:rsidR="00E908E4" w:rsidRPr="00693A5A">
          <w:rPr>
            <w:sz w:val="22"/>
            <w:szCs w:val="22"/>
            <w:u w:val="single"/>
          </w:rPr>
          <w:t xml:space="preserve"> </w:t>
        </w:r>
        <w:smartTag w:uri="urn:schemas-microsoft-com:office:smarttags" w:element="PlaceType">
          <w:r w:rsidR="00E908E4" w:rsidRPr="00693A5A">
            <w:rPr>
              <w:sz w:val="22"/>
              <w:szCs w:val="22"/>
              <w:u w:val="single"/>
            </w:rPr>
            <w:t>Range</w:t>
          </w:r>
        </w:smartTag>
      </w:smartTag>
      <w:r w:rsidR="00E908E4" w:rsidRPr="00693A5A">
        <w:rPr>
          <w:sz w:val="22"/>
          <w:szCs w:val="22"/>
          <w:u w:val="single"/>
        </w:rPr>
        <w:t>.</w:t>
      </w:r>
      <w:r w:rsidR="00E908E4" w:rsidRPr="00693A5A">
        <w:rPr>
          <w:sz w:val="22"/>
          <w:szCs w:val="22"/>
        </w:rPr>
        <w:t xml:space="preserve">  </w:t>
      </w:r>
      <w:r w:rsidR="00385D81">
        <w:rPr>
          <w:sz w:val="22"/>
          <w:szCs w:val="22"/>
        </w:rPr>
        <w:t>I</w:t>
      </w:r>
      <w:r w:rsidR="00E908E4" w:rsidRPr="00693A5A">
        <w:rPr>
          <w:sz w:val="22"/>
          <w:szCs w:val="22"/>
        </w:rPr>
        <w:t>ndicator range</w:t>
      </w:r>
      <w:r w:rsidR="00E55FD4">
        <w:rPr>
          <w:sz w:val="22"/>
          <w:szCs w:val="22"/>
        </w:rPr>
        <w:t xml:space="preserve"> value</w:t>
      </w:r>
      <w:r w:rsidR="00E908E4" w:rsidRPr="00693A5A">
        <w:rPr>
          <w:sz w:val="22"/>
          <w:szCs w:val="22"/>
        </w:rPr>
        <w:t xml:space="preserve">s are </w:t>
      </w:r>
      <w:r w:rsidR="00F80232">
        <w:rPr>
          <w:sz w:val="22"/>
          <w:szCs w:val="22"/>
        </w:rPr>
        <w:t>established</w:t>
      </w:r>
      <w:r w:rsidR="00E908E4" w:rsidRPr="00693A5A">
        <w:rPr>
          <w:sz w:val="22"/>
          <w:szCs w:val="22"/>
        </w:rPr>
        <w:t xml:space="preserve"> specifically </w:t>
      </w:r>
      <w:r w:rsidR="005614C0">
        <w:rPr>
          <w:sz w:val="22"/>
          <w:szCs w:val="22"/>
        </w:rPr>
        <w:t xml:space="preserve">from </w:t>
      </w:r>
      <w:r w:rsidR="00E908E4" w:rsidRPr="00693A5A">
        <w:rPr>
          <w:sz w:val="22"/>
          <w:szCs w:val="22"/>
        </w:rPr>
        <w:t xml:space="preserve">the spreadsheets provided by the applicant labeled </w:t>
      </w:r>
      <w:r w:rsidR="00E55FD4" w:rsidRPr="00693A5A">
        <w:rPr>
          <w:sz w:val="22"/>
          <w:szCs w:val="22"/>
        </w:rPr>
        <w:t xml:space="preserve">with the subtitle “Compliance Tests Results” </w:t>
      </w:r>
      <w:r w:rsidR="00E55FD4">
        <w:rPr>
          <w:sz w:val="22"/>
          <w:szCs w:val="22"/>
        </w:rPr>
        <w:t xml:space="preserve">for </w:t>
      </w:r>
      <w:r w:rsidR="00E908E4" w:rsidRPr="00693A5A">
        <w:rPr>
          <w:sz w:val="22"/>
          <w:szCs w:val="22"/>
        </w:rPr>
        <w:t xml:space="preserve">each emission unit </w:t>
      </w:r>
      <w:r w:rsidR="00E55FD4">
        <w:rPr>
          <w:sz w:val="22"/>
          <w:szCs w:val="22"/>
        </w:rPr>
        <w:t xml:space="preserve">as shown </w:t>
      </w:r>
      <w:r w:rsidR="00E908E4">
        <w:rPr>
          <w:sz w:val="22"/>
          <w:szCs w:val="22"/>
        </w:rPr>
        <w:t xml:space="preserve">in </w:t>
      </w:r>
      <w:r w:rsidR="00846A3C">
        <w:rPr>
          <w:sz w:val="22"/>
          <w:szCs w:val="22"/>
        </w:rPr>
        <w:t>Table C.2.b.</w:t>
      </w:r>
      <w:r w:rsidR="00E908E4" w:rsidRPr="00FE5516">
        <w:rPr>
          <w:sz w:val="22"/>
          <w:szCs w:val="22"/>
        </w:rPr>
        <w:t xml:space="preserve"> </w:t>
      </w:r>
      <w:r w:rsidR="00C931BA">
        <w:rPr>
          <w:sz w:val="22"/>
          <w:szCs w:val="22"/>
        </w:rPr>
        <w:t xml:space="preserve">Individual </w:t>
      </w:r>
      <w:r w:rsidR="00536FC5">
        <w:rPr>
          <w:sz w:val="22"/>
          <w:szCs w:val="22"/>
        </w:rPr>
        <w:t xml:space="preserve">Emission Unit </w:t>
      </w:r>
      <w:r w:rsidR="00E908E4" w:rsidRPr="00FE5516">
        <w:rPr>
          <w:sz w:val="22"/>
          <w:szCs w:val="22"/>
        </w:rPr>
        <w:t>Compliance Test</w:t>
      </w:r>
      <w:r w:rsidR="00536FC5">
        <w:rPr>
          <w:sz w:val="22"/>
          <w:szCs w:val="22"/>
        </w:rPr>
        <w:t xml:space="preserve"> Results</w:t>
      </w:r>
      <w:r w:rsidR="00E908E4" w:rsidRPr="00FE5516">
        <w:rPr>
          <w:sz w:val="22"/>
          <w:szCs w:val="22"/>
        </w:rPr>
        <w:t xml:space="preserve"> for </w:t>
      </w:r>
      <w:smartTag w:uri="urn:schemas-microsoft-com:office:smarttags" w:element="place">
        <w:r w:rsidR="00E908E4" w:rsidRPr="00FE5516">
          <w:rPr>
            <w:sz w:val="22"/>
            <w:szCs w:val="22"/>
          </w:rPr>
          <w:t>CAM</w:t>
        </w:r>
      </w:smartTag>
      <w:r w:rsidR="00C931BA">
        <w:rPr>
          <w:sz w:val="22"/>
          <w:szCs w:val="22"/>
        </w:rPr>
        <w:t>.</w:t>
      </w:r>
      <w:r w:rsidR="00E908E4" w:rsidRPr="00693A5A">
        <w:rPr>
          <w:sz w:val="22"/>
          <w:szCs w:val="22"/>
        </w:rPr>
        <w:t xml:space="preserve"> </w:t>
      </w:r>
      <w:r w:rsidR="00C931BA">
        <w:rPr>
          <w:sz w:val="22"/>
          <w:szCs w:val="22"/>
        </w:rPr>
        <w:t xml:space="preserve"> </w:t>
      </w:r>
      <w:r w:rsidR="00E908E4" w:rsidRPr="00693A5A">
        <w:rPr>
          <w:sz w:val="22"/>
          <w:szCs w:val="22"/>
        </w:rPr>
        <w:t>Each indicator range is comprised of a minimum (min.) value and a maximum (max.) value</w:t>
      </w:r>
      <w:r w:rsidR="005614C0">
        <w:rPr>
          <w:sz w:val="22"/>
          <w:szCs w:val="22"/>
        </w:rPr>
        <w:t xml:space="preserve">.  The min. and max. values are not derived from </w:t>
      </w:r>
      <w:r w:rsidR="00C931BA">
        <w:rPr>
          <w:sz w:val="22"/>
          <w:szCs w:val="22"/>
        </w:rPr>
        <w:t xml:space="preserve">the </w:t>
      </w:r>
      <w:r w:rsidR="00385D81">
        <w:rPr>
          <w:sz w:val="22"/>
          <w:szCs w:val="22"/>
        </w:rPr>
        <w:t xml:space="preserve">individual </w:t>
      </w:r>
      <w:r w:rsidR="005614C0">
        <w:rPr>
          <w:sz w:val="22"/>
          <w:szCs w:val="22"/>
        </w:rPr>
        <w:t>test runs.</w:t>
      </w:r>
      <w:r w:rsidR="00E55FD4">
        <w:rPr>
          <w:sz w:val="22"/>
          <w:szCs w:val="22"/>
        </w:rPr>
        <w:t xml:space="preserve">  The values are from the “Test Average” values in the </w:t>
      </w:r>
      <w:r w:rsidR="00E55FD4" w:rsidRPr="00693A5A">
        <w:rPr>
          <w:sz w:val="22"/>
          <w:szCs w:val="22"/>
        </w:rPr>
        <w:t>spreadsheets</w:t>
      </w:r>
      <w:r w:rsidR="00E908E4" w:rsidRPr="00693A5A">
        <w:rPr>
          <w:sz w:val="22"/>
          <w:szCs w:val="22"/>
        </w:rPr>
        <w:t>;</w:t>
      </w:r>
    </w:p>
    <w:p w:rsidR="004A7E10" w:rsidRPr="00693A5A" w:rsidRDefault="004A7E10" w:rsidP="00E908E4">
      <w:pPr>
        <w:rPr>
          <w:sz w:val="22"/>
          <w:szCs w:val="22"/>
        </w:rPr>
      </w:pPr>
      <w:r>
        <w:rPr>
          <w:b/>
          <w:sz w:val="22"/>
          <w:szCs w:val="22"/>
          <w:u w:val="single"/>
        </w:rPr>
        <w:t>c</w:t>
      </w:r>
      <w:r w:rsidRPr="00693A5A">
        <w:rPr>
          <w:b/>
          <w:sz w:val="22"/>
          <w:szCs w:val="22"/>
          <w:u w:val="single"/>
        </w:rPr>
        <w:t>.</w:t>
      </w:r>
      <w:r w:rsidRPr="00693A5A">
        <w:rPr>
          <w:sz w:val="22"/>
          <w:szCs w:val="22"/>
          <w:u w:val="single"/>
        </w:rPr>
        <w:t xml:space="preserve">  </w:t>
      </w:r>
      <w:smartTag w:uri="urn:schemas-microsoft-com:office:smarttags" w:element="place">
        <w:smartTag w:uri="urn:schemas-microsoft-com:office:smarttags" w:element="PlaceName">
          <w:r w:rsidRPr="00693A5A">
            <w:rPr>
              <w:sz w:val="22"/>
              <w:szCs w:val="22"/>
              <w:u w:val="single"/>
            </w:rPr>
            <w:t>Indicator</w:t>
          </w:r>
        </w:smartTag>
        <w:r w:rsidRPr="00693A5A">
          <w:rPr>
            <w:sz w:val="22"/>
            <w:szCs w:val="22"/>
            <w:u w:val="single"/>
          </w:rPr>
          <w:t xml:space="preserve"> </w:t>
        </w:r>
        <w:smartTag w:uri="urn:schemas-microsoft-com:office:smarttags" w:element="PlaceType">
          <w:r w:rsidRPr="00693A5A">
            <w:rPr>
              <w:sz w:val="22"/>
              <w:szCs w:val="22"/>
              <w:u w:val="single"/>
            </w:rPr>
            <w:t>Range</w:t>
          </w:r>
        </w:smartTag>
      </w:smartTag>
      <w:r w:rsidRPr="00693A5A">
        <w:rPr>
          <w:sz w:val="22"/>
          <w:szCs w:val="22"/>
          <w:u w:val="single"/>
        </w:rPr>
        <w:t>.</w:t>
      </w:r>
      <w:r w:rsidRPr="00693A5A">
        <w:rPr>
          <w:sz w:val="22"/>
          <w:szCs w:val="22"/>
        </w:rPr>
        <w:t xml:space="preserve">  </w:t>
      </w:r>
      <w:r w:rsidRPr="00687574">
        <w:rPr>
          <w:sz w:val="22"/>
          <w:szCs w:val="22"/>
        </w:rPr>
        <w:t>A ±20% adjustment to the "baseline average value" to create an “allowable range” is not specifically cited in the methodology of paragraph (2)</w:t>
      </w:r>
      <w:r w:rsidR="00D07A13" w:rsidRPr="00687574">
        <w:rPr>
          <w:sz w:val="22"/>
          <w:szCs w:val="22"/>
        </w:rPr>
        <w:t xml:space="preserve"> of the MACTs</w:t>
      </w:r>
      <w:r w:rsidR="00A0540C" w:rsidRPr="00687574">
        <w:rPr>
          <w:sz w:val="22"/>
          <w:szCs w:val="22"/>
        </w:rPr>
        <w:t xml:space="preserve"> nor the ASP</w:t>
      </w:r>
      <w:r w:rsidR="00B317D7" w:rsidRPr="00687574">
        <w:rPr>
          <w:sz w:val="22"/>
          <w:szCs w:val="22"/>
        </w:rPr>
        <w:t>, DEP Order No. 06-H-AP</w:t>
      </w:r>
      <w:r w:rsidRPr="00687574">
        <w:rPr>
          <w:sz w:val="22"/>
          <w:szCs w:val="22"/>
        </w:rPr>
        <w:t>;</w:t>
      </w:r>
    </w:p>
    <w:p w:rsidR="0061374B" w:rsidRDefault="004A7E10" w:rsidP="00E908E4">
      <w:pPr>
        <w:rPr>
          <w:sz w:val="22"/>
          <w:szCs w:val="22"/>
        </w:rPr>
      </w:pPr>
      <w:r>
        <w:rPr>
          <w:b/>
          <w:sz w:val="22"/>
          <w:szCs w:val="22"/>
          <w:u w:val="single"/>
        </w:rPr>
        <w:t>d</w:t>
      </w:r>
      <w:r w:rsidR="0061374B" w:rsidRPr="00693A5A">
        <w:rPr>
          <w:b/>
          <w:sz w:val="22"/>
          <w:szCs w:val="22"/>
          <w:u w:val="single"/>
        </w:rPr>
        <w:t>.</w:t>
      </w:r>
      <w:r w:rsidR="0061374B" w:rsidRPr="00693A5A">
        <w:rPr>
          <w:sz w:val="22"/>
          <w:szCs w:val="22"/>
          <w:u w:val="single"/>
        </w:rPr>
        <w:t xml:space="preserve">  </w:t>
      </w:r>
      <w:smartTag w:uri="urn:schemas-microsoft-com:office:smarttags" w:element="place">
        <w:smartTag w:uri="urn:schemas-microsoft-com:office:smarttags" w:element="PlaceName">
          <w:r w:rsidR="0061374B" w:rsidRPr="00693A5A">
            <w:rPr>
              <w:sz w:val="22"/>
              <w:szCs w:val="22"/>
              <w:u w:val="single"/>
            </w:rPr>
            <w:t>Indicator</w:t>
          </w:r>
        </w:smartTag>
        <w:r w:rsidR="0061374B" w:rsidRPr="00693A5A">
          <w:rPr>
            <w:sz w:val="22"/>
            <w:szCs w:val="22"/>
            <w:u w:val="single"/>
          </w:rPr>
          <w:t xml:space="preserve"> </w:t>
        </w:r>
        <w:smartTag w:uri="urn:schemas-microsoft-com:office:smarttags" w:element="PlaceType">
          <w:r w:rsidR="0061374B" w:rsidRPr="00693A5A">
            <w:rPr>
              <w:sz w:val="22"/>
              <w:szCs w:val="22"/>
              <w:u w:val="single"/>
            </w:rPr>
            <w:t>Range</w:t>
          </w:r>
        </w:smartTag>
      </w:smartTag>
      <w:r w:rsidR="0061374B" w:rsidRPr="00693A5A">
        <w:rPr>
          <w:sz w:val="22"/>
          <w:szCs w:val="22"/>
          <w:u w:val="single"/>
        </w:rPr>
        <w:t>.</w:t>
      </w:r>
      <w:r w:rsidR="0061374B">
        <w:rPr>
          <w:sz w:val="22"/>
          <w:szCs w:val="22"/>
        </w:rPr>
        <w:t xml:space="preserve">  The </w:t>
      </w:r>
      <w:r w:rsidR="005229BF">
        <w:rPr>
          <w:sz w:val="22"/>
          <w:szCs w:val="22"/>
        </w:rPr>
        <w:t xml:space="preserve">applicant’s </w:t>
      </w:r>
      <w:r w:rsidR="0061374B">
        <w:rPr>
          <w:sz w:val="22"/>
          <w:szCs w:val="22"/>
        </w:rPr>
        <w:t xml:space="preserve">proposed procedure to </w:t>
      </w:r>
      <w:r w:rsidR="002B775A">
        <w:rPr>
          <w:sz w:val="22"/>
          <w:szCs w:val="22"/>
        </w:rPr>
        <w:t>establish and reestablish</w:t>
      </w:r>
      <w:r w:rsidR="0061374B">
        <w:rPr>
          <w:sz w:val="22"/>
          <w:szCs w:val="22"/>
        </w:rPr>
        <w:t xml:space="preserve"> indicator range</w:t>
      </w:r>
      <w:r w:rsidR="005229BF">
        <w:rPr>
          <w:sz w:val="22"/>
          <w:szCs w:val="22"/>
        </w:rPr>
        <w:t xml:space="preserve"> values</w:t>
      </w:r>
      <w:r w:rsidR="0061374B">
        <w:rPr>
          <w:sz w:val="22"/>
          <w:szCs w:val="22"/>
        </w:rPr>
        <w:t xml:space="preserve"> was changed by the Department</w:t>
      </w:r>
      <w:r w:rsidR="00F80232">
        <w:rPr>
          <w:sz w:val="22"/>
          <w:szCs w:val="22"/>
        </w:rPr>
        <w:t>.</w:t>
      </w:r>
      <w:r w:rsidR="002B775A">
        <w:rPr>
          <w:sz w:val="22"/>
          <w:szCs w:val="22"/>
        </w:rPr>
        <w:t xml:space="preserve">  See Section II. of the approved CAM Plan</w:t>
      </w:r>
      <w:r w:rsidR="0061374B">
        <w:rPr>
          <w:sz w:val="22"/>
          <w:szCs w:val="22"/>
        </w:rPr>
        <w:t>;</w:t>
      </w:r>
      <w:r>
        <w:rPr>
          <w:sz w:val="22"/>
          <w:szCs w:val="22"/>
        </w:rPr>
        <w:t xml:space="preserve"> and,</w:t>
      </w:r>
    </w:p>
    <w:p w:rsidR="00E908E4" w:rsidRPr="00693A5A" w:rsidRDefault="004A7E10" w:rsidP="00E908E4">
      <w:pPr>
        <w:rPr>
          <w:sz w:val="22"/>
          <w:szCs w:val="22"/>
        </w:rPr>
      </w:pPr>
      <w:r>
        <w:rPr>
          <w:b/>
          <w:sz w:val="22"/>
          <w:szCs w:val="22"/>
          <w:u w:val="single"/>
        </w:rPr>
        <w:t>e</w:t>
      </w:r>
      <w:r w:rsidR="0061374B">
        <w:rPr>
          <w:b/>
          <w:sz w:val="22"/>
          <w:szCs w:val="22"/>
          <w:u w:val="single"/>
        </w:rPr>
        <w:t>.</w:t>
      </w:r>
      <w:r w:rsidR="00E908E4" w:rsidRPr="00693A5A">
        <w:rPr>
          <w:sz w:val="22"/>
          <w:szCs w:val="22"/>
          <w:u w:val="single"/>
        </w:rPr>
        <w:t xml:space="preserve">  Averaging Period.</w:t>
      </w:r>
      <w:r w:rsidR="00E908E4" w:rsidRPr="00693A5A">
        <w:rPr>
          <w:sz w:val="22"/>
          <w:szCs w:val="22"/>
        </w:rPr>
        <w:t xml:space="preserve">  The averaging period</w:t>
      </w:r>
      <w:r w:rsidR="00462082">
        <w:rPr>
          <w:sz w:val="22"/>
          <w:szCs w:val="22"/>
        </w:rPr>
        <w:t xml:space="preserve">s are </w:t>
      </w:r>
      <w:r w:rsidR="00E908E4" w:rsidRPr="00693A5A">
        <w:rPr>
          <w:sz w:val="22"/>
          <w:szCs w:val="22"/>
        </w:rPr>
        <w:t xml:space="preserve">defined </w:t>
      </w:r>
      <w:r w:rsidR="00462082">
        <w:rPr>
          <w:sz w:val="22"/>
          <w:szCs w:val="22"/>
        </w:rPr>
        <w:t>specifically</w:t>
      </w:r>
      <w:r w:rsidR="00462082" w:rsidRPr="00693A5A">
        <w:rPr>
          <w:sz w:val="22"/>
          <w:szCs w:val="22"/>
        </w:rPr>
        <w:t xml:space="preserve"> </w:t>
      </w:r>
      <w:r w:rsidR="00462082">
        <w:rPr>
          <w:sz w:val="22"/>
          <w:szCs w:val="22"/>
        </w:rPr>
        <w:t>in Section II.</w:t>
      </w:r>
      <w:r w:rsidR="00462082">
        <w:rPr>
          <w:b/>
          <w:sz w:val="22"/>
          <w:szCs w:val="22"/>
        </w:rPr>
        <w:t xml:space="preserve"> </w:t>
      </w:r>
      <w:r w:rsidR="00462082" w:rsidRPr="00462082">
        <w:rPr>
          <w:sz w:val="22"/>
          <w:szCs w:val="22"/>
        </w:rPr>
        <w:t>of the CAM Plan</w:t>
      </w:r>
      <w:r w:rsidR="00462082" w:rsidRPr="00693A5A">
        <w:rPr>
          <w:sz w:val="22"/>
          <w:szCs w:val="22"/>
        </w:rPr>
        <w:t xml:space="preserve"> </w:t>
      </w:r>
      <w:r w:rsidR="00E908E4" w:rsidRPr="004C02E2">
        <w:rPr>
          <w:sz w:val="22"/>
          <w:szCs w:val="22"/>
        </w:rPr>
        <w:t xml:space="preserve">{the applicant proposed a daily </w:t>
      </w:r>
      <w:r w:rsidR="00462082" w:rsidRPr="004C02E2">
        <w:rPr>
          <w:sz w:val="22"/>
          <w:szCs w:val="22"/>
        </w:rPr>
        <w:t xml:space="preserve">(24-hour) </w:t>
      </w:r>
      <w:r w:rsidR="00E908E4" w:rsidRPr="004C02E2">
        <w:rPr>
          <w:sz w:val="22"/>
          <w:szCs w:val="22"/>
        </w:rPr>
        <w:t>average}.</w:t>
      </w:r>
    </w:p>
    <w:p w:rsidR="00E908E4" w:rsidRDefault="00E908E4" w:rsidP="00E908E4">
      <w:pPr>
        <w:rPr>
          <w:color w:val="000000"/>
          <w:sz w:val="22"/>
          <w:szCs w:val="22"/>
        </w:rPr>
      </w:pPr>
      <w:r w:rsidRPr="00693A5A">
        <w:rPr>
          <w:color w:val="000000"/>
          <w:sz w:val="22"/>
          <w:szCs w:val="22"/>
        </w:rPr>
        <w:t>[40 CFR 64; and, Rules 62-204.800 and 62-213.440(1)(b)1.a., F.A.C.]</w:t>
      </w:r>
    </w:p>
    <w:p w:rsidR="009B5C6C" w:rsidRDefault="009B5C6C" w:rsidP="00E908E4">
      <w:pPr>
        <w:rPr>
          <w:color w:val="000000"/>
          <w:sz w:val="22"/>
          <w:szCs w:val="22"/>
        </w:rPr>
      </w:pPr>
    </w:p>
    <w:p w:rsidR="009B5C6C" w:rsidRDefault="009B5C6C" w:rsidP="00E908E4">
      <w:pPr>
        <w:rPr>
          <w:color w:val="000000"/>
          <w:sz w:val="22"/>
          <w:szCs w:val="22"/>
        </w:rPr>
      </w:pPr>
      <w:r>
        <w:rPr>
          <w:color w:val="000000"/>
          <w:sz w:val="22"/>
          <w:szCs w:val="22"/>
        </w:rPr>
        <w:t>For ease of reference the following definitions are cited</w:t>
      </w:r>
      <w:r w:rsidR="008C6665">
        <w:rPr>
          <w:color w:val="000000"/>
          <w:sz w:val="22"/>
          <w:szCs w:val="22"/>
        </w:rPr>
        <w:t xml:space="preserve"> from 40 CFR </w:t>
      </w:r>
      <w:r w:rsidR="008C6665" w:rsidRPr="00E46DE7">
        <w:rPr>
          <w:sz w:val="22"/>
          <w:szCs w:val="22"/>
        </w:rPr>
        <w:t>64.1 Definitions</w:t>
      </w:r>
      <w:r w:rsidR="008C6665">
        <w:rPr>
          <w:sz w:val="22"/>
          <w:szCs w:val="22"/>
        </w:rPr>
        <w:t xml:space="preserve"> (</w:t>
      </w:r>
      <w:r w:rsidR="00BD1A8B">
        <w:rPr>
          <w:sz w:val="22"/>
          <w:szCs w:val="22"/>
        </w:rPr>
        <w:t>10/03/1997):</w:t>
      </w:r>
    </w:p>
    <w:p w:rsidR="007765E1" w:rsidRDefault="007765E1" w:rsidP="00A84FA8">
      <w:pPr>
        <w:ind w:left="720"/>
        <w:rPr>
          <w:i/>
          <w:sz w:val="22"/>
          <w:szCs w:val="22"/>
          <w:u w:val="single"/>
        </w:rPr>
      </w:pPr>
    </w:p>
    <w:p w:rsidR="008C6665" w:rsidRPr="00A84FA8" w:rsidRDefault="008C6665" w:rsidP="00A84FA8">
      <w:pPr>
        <w:ind w:left="720"/>
        <w:rPr>
          <w:i/>
          <w:sz w:val="22"/>
          <w:szCs w:val="22"/>
        </w:rPr>
      </w:pPr>
      <w:proofErr w:type="spellStart"/>
      <w:r w:rsidRPr="00A84FA8">
        <w:rPr>
          <w:i/>
          <w:sz w:val="22"/>
          <w:szCs w:val="22"/>
          <w:u w:val="single"/>
        </w:rPr>
        <w:t>Exceedance</w:t>
      </w:r>
      <w:proofErr w:type="spellEnd"/>
      <w:r w:rsidRPr="00A84FA8">
        <w:rPr>
          <w:i/>
          <w:sz w:val="22"/>
          <w:szCs w:val="22"/>
        </w:rPr>
        <w:t xml:space="preserve"> shall mean a condition that is detected by monitoring that provides data in terms of an emission limitation or standard and that indicates that emissions (or opacity) are greater than the applicable emission limitation or standard (or less than the applicable standard in the case of a percent reduction requirement) consistent with any averaging period specified for averaging the results of the monitoring.</w:t>
      </w:r>
    </w:p>
    <w:p w:rsidR="008C6665" w:rsidRPr="00A84FA8" w:rsidRDefault="008C6665" w:rsidP="00A84FA8">
      <w:pPr>
        <w:ind w:left="720"/>
        <w:rPr>
          <w:i/>
          <w:sz w:val="22"/>
          <w:szCs w:val="22"/>
          <w:u w:val="single"/>
        </w:rPr>
      </w:pPr>
    </w:p>
    <w:p w:rsidR="008C6665" w:rsidRPr="00A84FA8" w:rsidRDefault="008C6665" w:rsidP="00A84FA8">
      <w:pPr>
        <w:ind w:left="720"/>
        <w:rPr>
          <w:i/>
          <w:sz w:val="22"/>
          <w:szCs w:val="22"/>
        </w:rPr>
      </w:pPr>
      <w:r w:rsidRPr="00A84FA8">
        <w:rPr>
          <w:i/>
          <w:sz w:val="22"/>
          <w:szCs w:val="22"/>
          <w:u w:val="single"/>
        </w:rPr>
        <w:t>Excursion</w:t>
      </w:r>
      <w:r w:rsidRPr="00A84FA8">
        <w:rPr>
          <w:i/>
          <w:sz w:val="22"/>
          <w:szCs w:val="22"/>
        </w:rPr>
        <w:t xml:space="preserve"> shall mean a departure from an indicator range established for monitoring under this part, consistent with any averaging period specified for averaging the results of the monitoring.</w:t>
      </w:r>
    </w:p>
    <w:p w:rsidR="00714436" w:rsidRPr="00F839B3" w:rsidRDefault="001B7373" w:rsidP="0071443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u w:val="single"/>
        </w:rPr>
      </w:pPr>
      <w:r w:rsidRPr="00E06996">
        <w:rPr>
          <w:b/>
          <w:sz w:val="22"/>
          <w:szCs w:val="22"/>
        </w:rPr>
        <w:br w:type="page"/>
      </w:r>
    </w:p>
    <w:p w:rsidR="009A14C5" w:rsidRPr="00F839B3" w:rsidRDefault="009A14C5" w:rsidP="009A14C5">
      <w:pPr>
        <w:rPr>
          <w:sz w:val="22"/>
          <w:szCs w:val="22"/>
          <w:u w:val="single"/>
        </w:rPr>
      </w:pPr>
      <w:r w:rsidRPr="00F839B3">
        <w:rPr>
          <w:sz w:val="22"/>
          <w:szCs w:val="22"/>
          <w:u w:val="single"/>
        </w:rPr>
        <w:lastRenderedPageBreak/>
        <w:t>I.  Background.</w:t>
      </w:r>
    </w:p>
    <w:p w:rsidR="009A14C5" w:rsidRPr="00F839B3" w:rsidRDefault="009A14C5" w:rsidP="009A14C5">
      <w:pPr>
        <w:rPr>
          <w:sz w:val="22"/>
          <w:szCs w:val="22"/>
          <w:u w:val="single"/>
        </w:rPr>
      </w:pPr>
    </w:p>
    <w:p w:rsidR="009A14C5" w:rsidRPr="00F839B3" w:rsidRDefault="009A14C5" w:rsidP="009A14C5">
      <w:pPr>
        <w:rPr>
          <w:sz w:val="22"/>
          <w:szCs w:val="22"/>
        </w:rPr>
      </w:pPr>
      <w:r w:rsidRPr="00F839B3">
        <w:rPr>
          <w:sz w:val="22"/>
          <w:szCs w:val="22"/>
          <w:u w:val="single"/>
        </w:rPr>
        <w:t>A. Emissions Unit</w:t>
      </w:r>
      <w:r w:rsidR="00694371" w:rsidRPr="00F839B3">
        <w:rPr>
          <w:sz w:val="22"/>
          <w:szCs w:val="22"/>
          <w:u w:val="single"/>
        </w:rPr>
        <w:t>.</w:t>
      </w:r>
    </w:p>
    <w:p w:rsidR="009A14C5" w:rsidRPr="00F839B3" w:rsidRDefault="009A14C5" w:rsidP="009A14C5">
      <w:pPr>
        <w:rPr>
          <w:sz w:val="22"/>
          <w:szCs w:val="22"/>
        </w:rPr>
      </w:pPr>
      <w:r w:rsidRPr="00F839B3">
        <w:rPr>
          <w:sz w:val="22"/>
          <w:szCs w:val="22"/>
        </w:rPr>
        <w:tab/>
      </w:r>
    </w:p>
    <w:p w:rsidR="009A14C5" w:rsidRPr="00F839B3" w:rsidRDefault="009A14C5" w:rsidP="009A14C5">
      <w:pPr>
        <w:ind w:firstLine="720"/>
        <w:rPr>
          <w:sz w:val="22"/>
          <w:szCs w:val="22"/>
        </w:rPr>
      </w:pPr>
      <w:r w:rsidRPr="00F839B3">
        <w:rPr>
          <w:sz w:val="22"/>
          <w:szCs w:val="22"/>
        </w:rPr>
        <w:t xml:space="preserve">Description:  DAP Plant No. 2 – East Product Cooler </w:t>
      </w:r>
    </w:p>
    <w:p w:rsidR="009A14C5" w:rsidRPr="00F839B3" w:rsidRDefault="009A14C5" w:rsidP="009A14C5">
      <w:pPr>
        <w:ind w:firstLine="720"/>
        <w:rPr>
          <w:sz w:val="22"/>
          <w:szCs w:val="22"/>
        </w:rPr>
      </w:pPr>
      <w:r w:rsidRPr="00F839B3">
        <w:rPr>
          <w:sz w:val="22"/>
          <w:szCs w:val="22"/>
        </w:rPr>
        <w:t>Emissions Unit ID No.:  -056</w:t>
      </w:r>
    </w:p>
    <w:p w:rsidR="009A14C5" w:rsidRPr="00F839B3" w:rsidRDefault="009A14C5" w:rsidP="009A14C5">
      <w:pPr>
        <w:rPr>
          <w:sz w:val="22"/>
          <w:szCs w:val="22"/>
        </w:rPr>
      </w:pPr>
    </w:p>
    <w:p w:rsidR="009A14C5" w:rsidRPr="00F839B3" w:rsidRDefault="009A14C5" w:rsidP="009A14C5">
      <w:pPr>
        <w:rPr>
          <w:sz w:val="22"/>
          <w:szCs w:val="22"/>
          <w:u w:val="single"/>
        </w:rPr>
      </w:pPr>
      <w:r w:rsidRPr="00F839B3">
        <w:rPr>
          <w:sz w:val="22"/>
          <w:szCs w:val="22"/>
          <w:u w:val="single"/>
        </w:rPr>
        <w:t>B.  Applicable Regulations, Emission Limits and Monitoring Requirements.</w:t>
      </w:r>
    </w:p>
    <w:p w:rsidR="009A14C5" w:rsidRPr="00F839B3" w:rsidRDefault="009A14C5" w:rsidP="009A14C5">
      <w:pPr>
        <w:rPr>
          <w:sz w:val="22"/>
          <w:szCs w:val="22"/>
        </w:rPr>
      </w:pPr>
    </w:p>
    <w:p w:rsidR="009A14C5" w:rsidRPr="00F839B3" w:rsidRDefault="009A14C5" w:rsidP="009A14C5">
      <w:pPr>
        <w:ind w:left="3060" w:hanging="2340"/>
        <w:rPr>
          <w:sz w:val="22"/>
          <w:szCs w:val="22"/>
        </w:rPr>
      </w:pPr>
      <w:r w:rsidRPr="00F839B3">
        <w:rPr>
          <w:sz w:val="22"/>
          <w:szCs w:val="22"/>
        </w:rPr>
        <w:t>Applicable Regulations:  [See below conditions referenced from permit which contain regulatory citations.]</w:t>
      </w:r>
    </w:p>
    <w:p w:rsidR="009A14C5" w:rsidRPr="00F839B3" w:rsidRDefault="009A14C5" w:rsidP="009A14C5">
      <w:pPr>
        <w:rPr>
          <w:sz w:val="22"/>
          <w:szCs w:val="22"/>
        </w:rPr>
      </w:pPr>
    </w:p>
    <w:p w:rsidR="009A14C5" w:rsidRPr="00F839B3" w:rsidRDefault="009A14C5" w:rsidP="009A14C5">
      <w:pPr>
        <w:ind w:firstLine="720"/>
        <w:rPr>
          <w:sz w:val="22"/>
          <w:szCs w:val="22"/>
        </w:rPr>
      </w:pPr>
      <w:r w:rsidRPr="00F839B3">
        <w:rPr>
          <w:sz w:val="22"/>
          <w:szCs w:val="22"/>
        </w:rPr>
        <w:t>Emission Limits:</w:t>
      </w:r>
    </w:p>
    <w:p w:rsidR="009A14C5" w:rsidRPr="00F839B3" w:rsidRDefault="009A14C5" w:rsidP="009A14C5">
      <w:pPr>
        <w:rPr>
          <w:sz w:val="22"/>
          <w:szCs w:val="22"/>
        </w:rPr>
      </w:pPr>
    </w:p>
    <w:p w:rsidR="009A14C5" w:rsidRPr="00F839B3" w:rsidRDefault="009A14C5" w:rsidP="009A14C5">
      <w:pPr>
        <w:rPr>
          <w:sz w:val="22"/>
          <w:szCs w:val="22"/>
        </w:rPr>
      </w:pPr>
      <w:r w:rsidRPr="00F839B3">
        <w:rPr>
          <w:sz w:val="22"/>
          <w:szCs w:val="22"/>
        </w:rPr>
        <w:tab/>
      </w:r>
      <w:r w:rsidRPr="00F839B3">
        <w:rPr>
          <w:sz w:val="22"/>
          <w:szCs w:val="22"/>
        </w:rPr>
        <w:tab/>
        <w:t>PM</w:t>
      </w:r>
      <w:r w:rsidRPr="00F839B3">
        <w:rPr>
          <w:sz w:val="22"/>
          <w:szCs w:val="22"/>
        </w:rPr>
        <w:tab/>
        <w:t xml:space="preserve">6.06 </w:t>
      </w:r>
      <w:proofErr w:type="spellStart"/>
      <w:r w:rsidRPr="00F839B3">
        <w:rPr>
          <w:sz w:val="22"/>
          <w:szCs w:val="22"/>
        </w:rPr>
        <w:t>lb</w:t>
      </w:r>
      <w:proofErr w:type="spellEnd"/>
      <w:r w:rsidRPr="00F839B3">
        <w:rPr>
          <w:sz w:val="22"/>
          <w:szCs w:val="22"/>
        </w:rPr>
        <w:t>/</w:t>
      </w:r>
      <w:proofErr w:type="spellStart"/>
      <w:r w:rsidRPr="00F839B3">
        <w:rPr>
          <w:sz w:val="22"/>
          <w:szCs w:val="22"/>
        </w:rPr>
        <w:t>hr</w:t>
      </w:r>
      <w:proofErr w:type="spellEnd"/>
    </w:p>
    <w:p w:rsidR="009A14C5" w:rsidRPr="00F839B3" w:rsidRDefault="009A14C5" w:rsidP="009A14C5">
      <w:pPr>
        <w:rPr>
          <w:sz w:val="22"/>
          <w:szCs w:val="22"/>
        </w:rPr>
      </w:pPr>
      <w:r w:rsidRPr="00F839B3">
        <w:rPr>
          <w:sz w:val="22"/>
          <w:szCs w:val="22"/>
        </w:rPr>
        <w:tab/>
      </w:r>
      <w:r w:rsidRPr="00F839B3">
        <w:rPr>
          <w:sz w:val="22"/>
          <w:szCs w:val="22"/>
        </w:rPr>
        <w:tab/>
      </w:r>
      <w:r w:rsidRPr="00F839B3">
        <w:rPr>
          <w:sz w:val="22"/>
          <w:szCs w:val="22"/>
        </w:rPr>
        <w:tab/>
        <w:t xml:space="preserve">[See Condition </w:t>
      </w:r>
      <w:r w:rsidR="008755F4" w:rsidRPr="00F839B3">
        <w:rPr>
          <w:sz w:val="22"/>
          <w:szCs w:val="22"/>
        </w:rPr>
        <w:t>F</w:t>
      </w:r>
      <w:r w:rsidRPr="00F839B3">
        <w:rPr>
          <w:sz w:val="22"/>
          <w:szCs w:val="22"/>
        </w:rPr>
        <w:t>.5.]</w:t>
      </w:r>
    </w:p>
    <w:p w:rsidR="009A14C5" w:rsidRPr="00F839B3" w:rsidRDefault="009A14C5" w:rsidP="009A14C5">
      <w:pPr>
        <w:rPr>
          <w:sz w:val="22"/>
          <w:szCs w:val="22"/>
        </w:rPr>
      </w:pPr>
    </w:p>
    <w:p w:rsidR="009A14C5" w:rsidRPr="00F839B3" w:rsidRDefault="009A14C5" w:rsidP="009A14C5">
      <w:pPr>
        <w:rPr>
          <w:sz w:val="22"/>
          <w:szCs w:val="22"/>
          <w:vertAlign w:val="subscript"/>
        </w:rPr>
      </w:pPr>
      <w:r w:rsidRPr="00F839B3">
        <w:rPr>
          <w:sz w:val="22"/>
          <w:szCs w:val="22"/>
        </w:rPr>
        <w:tab/>
      </w:r>
      <w:r w:rsidRPr="00F839B3">
        <w:rPr>
          <w:sz w:val="22"/>
          <w:szCs w:val="22"/>
        </w:rPr>
        <w:tab/>
        <w:t>F</w:t>
      </w:r>
      <w:r w:rsidRPr="00F839B3">
        <w:rPr>
          <w:sz w:val="22"/>
          <w:szCs w:val="22"/>
        </w:rPr>
        <w:tab/>
        <w:t xml:space="preserve">3.34 </w:t>
      </w:r>
      <w:proofErr w:type="spellStart"/>
      <w:r w:rsidRPr="00F839B3">
        <w:rPr>
          <w:sz w:val="22"/>
          <w:szCs w:val="22"/>
        </w:rPr>
        <w:t>lb</w:t>
      </w:r>
      <w:proofErr w:type="spellEnd"/>
      <w:r w:rsidRPr="00F839B3">
        <w:rPr>
          <w:sz w:val="22"/>
          <w:szCs w:val="22"/>
        </w:rPr>
        <w:t>/</w:t>
      </w:r>
      <w:proofErr w:type="spellStart"/>
      <w:r w:rsidRPr="00F839B3">
        <w:rPr>
          <w:sz w:val="22"/>
          <w:szCs w:val="22"/>
        </w:rPr>
        <w:t>hr</w:t>
      </w:r>
      <w:proofErr w:type="spellEnd"/>
      <w:r w:rsidRPr="00F839B3">
        <w:rPr>
          <w:sz w:val="22"/>
          <w:szCs w:val="22"/>
        </w:rPr>
        <w:t xml:space="preserve">, 0.0417 </w:t>
      </w:r>
      <w:proofErr w:type="spellStart"/>
      <w:r w:rsidRPr="00F839B3">
        <w:rPr>
          <w:sz w:val="22"/>
          <w:szCs w:val="22"/>
        </w:rPr>
        <w:t>lb</w:t>
      </w:r>
      <w:proofErr w:type="spellEnd"/>
      <w:r w:rsidRPr="00F839B3">
        <w:rPr>
          <w:sz w:val="22"/>
          <w:szCs w:val="22"/>
        </w:rPr>
        <w:t xml:space="preserve">/ton </w:t>
      </w:r>
      <w:r w:rsidR="009A0190" w:rsidRPr="00F839B3">
        <w:rPr>
          <w:sz w:val="22"/>
          <w:szCs w:val="22"/>
        </w:rPr>
        <w:t>P</w:t>
      </w:r>
      <w:r w:rsidR="009A0190" w:rsidRPr="00F839B3">
        <w:rPr>
          <w:sz w:val="22"/>
          <w:szCs w:val="22"/>
          <w:vertAlign w:val="subscript"/>
        </w:rPr>
        <w:t>2</w:t>
      </w:r>
      <w:r w:rsidR="009A0190" w:rsidRPr="00F839B3">
        <w:rPr>
          <w:sz w:val="22"/>
          <w:szCs w:val="22"/>
        </w:rPr>
        <w:t>O</w:t>
      </w:r>
      <w:r w:rsidR="009A0190" w:rsidRPr="00F839B3">
        <w:rPr>
          <w:sz w:val="22"/>
          <w:szCs w:val="22"/>
          <w:vertAlign w:val="subscript"/>
        </w:rPr>
        <w:t>5</w:t>
      </w:r>
      <w:r w:rsidR="009A0190" w:rsidRPr="00F839B3">
        <w:rPr>
          <w:sz w:val="22"/>
          <w:szCs w:val="22"/>
        </w:rPr>
        <w:t xml:space="preserve"> input</w:t>
      </w:r>
    </w:p>
    <w:p w:rsidR="009A14C5" w:rsidRPr="00F839B3" w:rsidRDefault="009A14C5" w:rsidP="009A14C5">
      <w:pPr>
        <w:rPr>
          <w:sz w:val="22"/>
          <w:szCs w:val="22"/>
        </w:rPr>
      </w:pPr>
      <w:r w:rsidRPr="00F839B3">
        <w:rPr>
          <w:sz w:val="22"/>
          <w:szCs w:val="22"/>
          <w:vertAlign w:val="subscript"/>
        </w:rPr>
        <w:tab/>
      </w:r>
      <w:r w:rsidRPr="00F839B3">
        <w:rPr>
          <w:sz w:val="22"/>
          <w:szCs w:val="22"/>
          <w:vertAlign w:val="subscript"/>
        </w:rPr>
        <w:tab/>
      </w:r>
      <w:r w:rsidRPr="00F839B3">
        <w:rPr>
          <w:sz w:val="22"/>
          <w:szCs w:val="22"/>
          <w:vertAlign w:val="subscript"/>
        </w:rPr>
        <w:tab/>
      </w:r>
      <w:r w:rsidRPr="00F839B3">
        <w:rPr>
          <w:sz w:val="22"/>
          <w:szCs w:val="22"/>
        </w:rPr>
        <w:t>[See Condition</w:t>
      </w:r>
      <w:r w:rsidR="008755F4" w:rsidRPr="00F839B3">
        <w:rPr>
          <w:sz w:val="22"/>
          <w:szCs w:val="22"/>
        </w:rPr>
        <w:t xml:space="preserve"> F</w:t>
      </w:r>
      <w:r w:rsidRPr="00F839B3">
        <w:rPr>
          <w:sz w:val="22"/>
          <w:szCs w:val="22"/>
        </w:rPr>
        <w:t>.3.]</w:t>
      </w:r>
    </w:p>
    <w:p w:rsidR="001D7B4D" w:rsidRPr="00F839B3" w:rsidRDefault="009A14C5" w:rsidP="009A14C5">
      <w:pPr>
        <w:rPr>
          <w:sz w:val="22"/>
          <w:szCs w:val="22"/>
        </w:rPr>
      </w:pPr>
      <w:r w:rsidRPr="00F839B3">
        <w:rPr>
          <w:sz w:val="22"/>
          <w:szCs w:val="22"/>
        </w:rPr>
        <w:tab/>
      </w:r>
      <w:r w:rsidRPr="00F839B3">
        <w:rPr>
          <w:sz w:val="22"/>
          <w:szCs w:val="22"/>
        </w:rPr>
        <w:tab/>
        <w:t xml:space="preserve">  </w:t>
      </w:r>
      <w:r w:rsidR="001D7B4D" w:rsidRPr="00F839B3">
        <w:rPr>
          <w:sz w:val="22"/>
          <w:szCs w:val="22"/>
        </w:rPr>
        <w:tab/>
      </w:r>
    </w:p>
    <w:p w:rsidR="001D7B4D" w:rsidRPr="00F839B3" w:rsidRDefault="001D7B4D" w:rsidP="001D7B4D">
      <w:pPr>
        <w:ind w:left="1440" w:firstLine="720"/>
        <w:rPr>
          <w:sz w:val="22"/>
          <w:szCs w:val="22"/>
        </w:rPr>
      </w:pPr>
      <w:r w:rsidRPr="00F839B3">
        <w:rPr>
          <w:sz w:val="22"/>
          <w:szCs w:val="22"/>
        </w:rPr>
        <w:t xml:space="preserve">{MACT 0.060 </w:t>
      </w:r>
      <w:proofErr w:type="spellStart"/>
      <w:r w:rsidRPr="00F839B3">
        <w:rPr>
          <w:sz w:val="22"/>
          <w:szCs w:val="22"/>
        </w:rPr>
        <w:t>lb</w:t>
      </w:r>
      <w:proofErr w:type="spellEnd"/>
      <w:r w:rsidRPr="00F839B3">
        <w:rPr>
          <w:sz w:val="22"/>
          <w:szCs w:val="22"/>
        </w:rPr>
        <w:t>/ton P</w:t>
      </w:r>
      <w:r w:rsidRPr="00F839B3">
        <w:rPr>
          <w:sz w:val="22"/>
          <w:szCs w:val="22"/>
          <w:vertAlign w:val="subscript"/>
        </w:rPr>
        <w:t>2</w:t>
      </w:r>
      <w:r w:rsidRPr="00F839B3">
        <w:rPr>
          <w:sz w:val="22"/>
          <w:szCs w:val="22"/>
        </w:rPr>
        <w:t>O</w:t>
      </w:r>
      <w:r w:rsidRPr="00F839B3">
        <w:rPr>
          <w:sz w:val="22"/>
          <w:szCs w:val="22"/>
          <w:vertAlign w:val="subscript"/>
        </w:rPr>
        <w:t>5</w:t>
      </w:r>
      <w:r w:rsidRPr="00F839B3">
        <w:rPr>
          <w:sz w:val="22"/>
          <w:szCs w:val="22"/>
        </w:rPr>
        <w:t xml:space="preserve"> input} </w:t>
      </w:r>
    </w:p>
    <w:p w:rsidR="009A14C5" w:rsidRPr="00F839B3" w:rsidRDefault="001D7B4D" w:rsidP="001D7B4D">
      <w:pPr>
        <w:ind w:left="1440" w:firstLine="720"/>
        <w:rPr>
          <w:sz w:val="22"/>
          <w:szCs w:val="22"/>
        </w:rPr>
      </w:pPr>
      <w:r w:rsidRPr="00F839B3">
        <w:rPr>
          <w:sz w:val="22"/>
          <w:szCs w:val="22"/>
        </w:rPr>
        <w:t>The limit for F from BACT is more stringent than the MACT limit.</w:t>
      </w:r>
    </w:p>
    <w:p w:rsidR="001D7B4D" w:rsidRPr="00F839B3" w:rsidRDefault="009A14C5" w:rsidP="009A14C5">
      <w:pPr>
        <w:rPr>
          <w:sz w:val="22"/>
          <w:szCs w:val="22"/>
        </w:rPr>
      </w:pPr>
      <w:r w:rsidRPr="00F839B3">
        <w:rPr>
          <w:sz w:val="22"/>
          <w:szCs w:val="22"/>
        </w:rPr>
        <w:tab/>
      </w:r>
      <w:r w:rsidR="00DB3FD1" w:rsidRPr="00F839B3">
        <w:rPr>
          <w:sz w:val="22"/>
          <w:szCs w:val="22"/>
        </w:rPr>
        <w:tab/>
      </w:r>
      <w:r w:rsidR="00DB3FD1" w:rsidRPr="00F839B3">
        <w:rPr>
          <w:sz w:val="22"/>
          <w:szCs w:val="22"/>
        </w:rPr>
        <w:tab/>
      </w:r>
      <w:r w:rsidR="00C22B41" w:rsidRPr="00F839B3">
        <w:rPr>
          <w:sz w:val="22"/>
          <w:szCs w:val="22"/>
        </w:rPr>
        <w:t>The BACT limit for F is ~ 30% less than the MACT limit.</w:t>
      </w:r>
      <w:r w:rsidR="005B2489" w:rsidRPr="00F839B3">
        <w:rPr>
          <w:sz w:val="22"/>
          <w:szCs w:val="22"/>
        </w:rPr>
        <w:t>}</w:t>
      </w:r>
      <w:r w:rsidRPr="00F839B3">
        <w:rPr>
          <w:sz w:val="22"/>
          <w:szCs w:val="22"/>
        </w:rPr>
        <w:tab/>
      </w:r>
      <w:r w:rsidR="00DB3FD1" w:rsidRPr="00F839B3">
        <w:rPr>
          <w:sz w:val="22"/>
          <w:szCs w:val="22"/>
        </w:rPr>
        <w:tab/>
      </w:r>
    </w:p>
    <w:p w:rsidR="00DB3FD1" w:rsidRPr="00F839B3" w:rsidRDefault="00DB3FD1" w:rsidP="009A14C5">
      <w:pPr>
        <w:rPr>
          <w:sz w:val="22"/>
          <w:szCs w:val="22"/>
        </w:rPr>
      </w:pPr>
      <w:r w:rsidRPr="00F839B3">
        <w:rPr>
          <w:sz w:val="22"/>
          <w:szCs w:val="22"/>
        </w:rPr>
        <w:tab/>
      </w:r>
    </w:p>
    <w:p w:rsidR="009A14C5" w:rsidRPr="00F839B3" w:rsidRDefault="009A14C5" w:rsidP="001D7B4D">
      <w:pPr>
        <w:ind w:left="720" w:firstLine="720"/>
        <w:rPr>
          <w:sz w:val="22"/>
          <w:szCs w:val="22"/>
        </w:rPr>
      </w:pPr>
      <w:r w:rsidRPr="00F839B3">
        <w:rPr>
          <w:sz w:val="22"/>
          <w:szCs w:val="22"/>
        </w:rPr>
        <w:t>VE</w:t>
      </w:r>
      <w:r w:rsidRPr="00F839B3">
        <w:rPr>
          <w:sz w:val="22"/>
          <w:szCs w:val="22"/>
        </w:rPr>
        <w:tab/>
        <w:t xml:space="preserve">15% </w:t>
      </w:r>
    </w:p>
    <w:p w:rsidR="009A14C5" w:rsidRPr="004E15F7" w:rsidRDefault="009A14C5" w:rsidP="009A14C5">
      <w:pPr>
        <w:ind w:left="1440" w:firstLine="720"/>
        <w:rPr>
          <w:sz w:val="22"/>
          <w:szCs w:val="22"/>
        </w:rPr>
      </w:pPr>
      <w:r w:rsidRPr="004E15F7">
        <w:rPr>
          <w:sz w:val="22"/>
          <w:szCs w:val="22"/>
        </w:rPr>
        <w:t>[See Condition</w:t>
      </w:r>
      <w:r w:rsidR="00B70BF8">
        <w:rPr>
          <w:sz w:val="22"/>
          <w:szCs w:val="22"/>
        </w:rPr>
        <w:t xml:space="preserve"> </w:t>
      </w:r>
      <w:r w:rsidR="00B70BF8" w:rsidRPr="00694371">
        <w:rPr>
          <w:sz w:val="22"/>
          <w:szCs w:val="22"/>
        </w:rPr>
        <w:t>F</w:t>
      </w:r>
      <w:r w:rsidRPr="004E15F7">
        <w:rPr>
          <w:sz w:val="22"/>
          <w:szCs w:val="22"/>
        </w:rPr>
        <w:t>.7]</w:t>
      </w:r>
    </w:p>
    <w:p w:rsidR="009A14C5" w:rsidRPr="004E15F7" w:rsidRDefault="009A14C5" w:rsidP="009A14C5">
      <w:pPr>
        <w:rPr>
          <w:sz w:val="22"/>
          <w:szCs w:val="22"/>
        </w:rPr>
      </w:pPr>
    </w:p>
    <w:p w:rsidR="009A14C5" w:rsidRPr="004E15F7" w:rsidRDefault="009A14C5" w:rsidP="009A14C5">
      <w:pPr>
        <w:ind w:left="720" w:firstLine="720"/>
        <w:rPr>
          <w:sz w:val="22"/>
          <w:szCs w:val="22"/>
        </w:rPr>
      </w:pPr>
      <w:smartTag w:uri="urn:schemas-microsoft-com:office:smarttags" w:element="place">
        <w:r w:rsidRPr="004E15F7">
          <w:rPr>
            <w:sz w:val="22"/>
            <w:szCs w:val="22"/>
          </w:rPr>
          <w:t>CAM</w:t>
        </w:r>
      </w:smartTag>
      <w:r w:rsidRPr="004E15F7">
        <w:rPr>
          <w:sz w:val="22"/>
          <w:szCs w:val="22"/>
        </w:rPr>
        <w:t xml:space="preserve"> applies to </w:t>
      </w:r>
      <w:r>
        <w:rPr>
          <w:sz w:val="22"/>
          <w:szCs w:val="22"/>
        </w:rPr>
        <w:t>PM</w:t>
      </w:r>
      <w:r w:rsidRPr="004E15F7">
        <w:rPr>
          <w:sz w:val="22"/>
          <w:szCs w:val="22"/>
        </w:rPr>
        <w:t xml:space="preserve"> only.</w:t>
      </w:r>
    </w:p>
    <w:p w:rsidR="009A14C5" w:rsidRPr="004E15F7" w:rsidRDefault="009A14C5" w:rsidP="009A14C5">
      <w:pPr>
        <w:rPr>
          <w:sz w:val="22"/>
          <w:szCs w:val="22"/>
        </w:rPr>
      </w:pPr>
    </w:p>
    <w:p w:rsidR="009A14C5" w:rsidRPr="004E15F7" w:rsidRDefault="009A14C5" w:rsidP="009A14C5">
      <w:pPr>
        <w:ind w:left="3240" w:hanging="2520"/>
        <w:rPr>
          <w:sz w:val="22"/>
          <w:szCs w:val="22"/>
        </w:rPr>
      </w:pPr>
      <w:r w:rsidRPr="004E15F7">
        <w:rPr>
          <w:sz w:val="22"/>
          <w:szCs w:val="22"/>
        </w:rPr>
        <w:t>Monitoring Requirements:</w:t>
      </w:r>
      <w:r>
        <w:rPr>
          <w:sz w:val="22"/>
          <w:szCs w:val="22"/>
        </w:rPr>
        <w:t xml:space="preserve">  </w:t>
      </w:r>
      <w:r>
        <w:rPr>
          <w:sz w:val="22"/>
          <w:szCs w:val="22"/>
        </w:rPr>
        <w:tab/>
      </w:r>
      <w:r w:rsidRPr="004E15F7">
        <w:rPr>
          <w:sz w:val="22"/>
          <w:szCs w:val="22"/>
        </w:rPr>
        <w:t xml:space="preserve">Monitor the mass flow of </w:t>
      </w:r>
      <w:r w:rsidR="009A0190" w:rsidRPr="004E15F7">
        <w:rPr>
          <w:sz w:val="22"/>
          <w:szCs w:val="22"/>
        </w:rPr>
        <w:t>P</w:t>
      </w:r>
      <w:r w:rsidR="009A0190" w:rsidRPr="004E15F7">
        <w:rPr>
          <w:sz w:val="22"/>
          <w:szCs w:val="22"/>
          <w:vertAlign w:val="subscript"/>
        </w:rPr>
        <w:t>2</w:t>
      </w:r>
      <w:r w:rsidR="009A0190" w:rsidRPr="009A0190">
        <w:rPr>
          <w:sz w:val="22"/>
          <w:szCs w:val="22"/>
        </w:rPr>
        <w:t>O</w:t>
      </w:r>
      <w:r w:rsidR="009A0190" w:rsidRPr="004E15F7">
        <w:rPr>
          <w:sz w:val="22"/>
          <w:szCs w:val="22"/>
          <w:vertAlign w:val="subscript"/>
        </w:rPr>
        <w:t>5</w:t>
      </w:r>
      <w:r w:rsidR="00B2063D">
        <w:rPr>
          <w:sz w:val="22"/>
          <w:szCs w:val="22"/>
          <w:vertAlign w:val="subscript"/>
        </w:rPr>
        <w:t xml:space="preserve"> </w:t>
      </w:r>
      <w:r w:rsidR="00B2063D">
        <w:rPr>
          <w:sz w:val="22"/>
          <w:szCs w:val="22"/>
        </w:rPr>
        <w:t>in the East Production Train</w:t>
      </w:r>
      <w:r w:rsidR="009A0190">
        <w:rPr>
          <w:sz w:val="22"/>
          <w:szCs w:val="22"/>
          <w:vertAlign w:val="subscript"/>
        </w:rPr>
        <w:t xml:space="preserve">, </w:t>
      </w:r>
      <w:r w:rsidRPr="004E15F7">
        <w:rPr>
          <w:sz w:val="22"/>
          <w:szCs w:val="22"/>
        </w:rPr>
        <w:t xml:space="preserve">scrubber liquid flow rate, scrubber gas pressure drop, and fan motor </w:t>
      </w:r>
      <w:r>
        <w:rPr>
          <w:sz w:val="22"/>
          <w:szCs w:val="22"/>
        </w:rPr>
        <w:t>amperage</w:t>
      </w:r>
      <w:r w:rsidRPr="004E15F7">
        <w:rPr>
          <w:sz w:val="22"/>
          <w:szCs w:val="22"/>
        </w:rPr>
        <w:t>.</w:t>
      </w:r>
    </w:p>
    <w:p w:rsidR="009A14C5" w:rsidRDefault="009A14C5" w:rsidP="00D70581">
      <w:pPr>
        <w:ind w:left="3240" w:right="-360"/>
        <w:rPr>
          <w:sz w:val="22"/>
          <w:szCs w:val="22"/>
        </w:rPr>
      </w:pPr>
      <w:r w:rsidRPr="004E15F7">
        <w:rPr>
          <w:sz w:val="22"/>
          <w:szCs w:val="22"/>
        </w:rPr>
        <w:t>[</w:t>
      </w:r>
      <w:r>
        <w:rPr>
          <w:sz w:val="22"/>
          <w:szCs w:val="22"/>
        </w:rPr>
        <w:t xml:space="preserve">See Conditions </w:t>
      </w:r>
      <w:r w:rsidR="00D70581">
        <w:rPr>
          <w:sz w:val="22"/>
          <w:szCs w:val="22"/>
        </w:rPr>
        <w:t>MACT BB.3.(a), (b), and DEP Order 06-H-AP, Attachment B</w:t>
      </w:r>
      <w:r w:rsidRPr="004E15F7">
        <w:rPr>
          <w:sz w:val="22"/>
          <w:szCs w:val="22"/>
        </w:rPr>
        <w:t>]</w:t>
      </w:r>
    </w:p>
    <w:p w:rsidR="00417DBC" w:rsidRDefault="00417DBC" w:rsidP="009A14C5">
      <w:pPr>
        <w:ind w:left="3240"/>
        <w:rPr>
          <w:sz w:val="22"/>
          <w:szCs w:val="22"/>
        </w:rPr>
      </w:pPr>
    </w:p>
    <w:p w:rsidR="009A14C5" w:rsidRPr="004E15F7" w:rsidRDefault="009A14C5" w:rsidP="009A14C5">
      <w:pPr>
        <w:ind w:left="3240"/>
        <w:rPr>
          <w:sz w:val="22"/>
          <w:szCs w:val="22"/>
        </w:rPr>
      </w:pPr>
      <w:r w:rsidRPr="004E15F7">
        <w:rPr>
          <w:sz w:val="22"/>
          <w:szCs w:val="22"/>
        </w:rPr>
        <w:t>Annual PM, F and VE tests.</w:t>
      </w:r>
    </w:p>
    <w:p w:rsidR="009A14C5" w:rsidRPr="004E15F7" w:rsidRDefault="009A14C5" w:rsidP="00B70BF8">
      <w:pPr>
        <w:ind w:left="3240" w:right="-720" w:hanging="3240"/>
        <w:rPr>
          <w:sz w:val="22"/>
          <w:szCs w:val="22"/>
        </w:rPr>
      </w:pPr>
      <w:r w:rsidRPr="004E15F7">
        <w:rPr>
          <w:sz w:val="22"/>
          <w:szCs w:val="22"/>
        </w:rPr>
        <w:tab/>
        <w:t>[See Condition</w:t>
      </w:r>
      <w:r w:rsidR="00D70581">
        <w:rPr>
          <w:sz w:val="22"/>
          <w:szCs w:val="22"/>
        </w:rPr>
        <w:t xml:space="preserve"> F.13.2.</w:t>
      </w:r>
      <w:r w:rsidRPr="004E15F7">
        <w:rPr>
          <w:sz w:val="22"/>
          <w:szCs w:val="22"/>
        </w:rPr>
        <w:t>]</w:t>
      </w:r>
    </w:p>
    <w:p w:rsidR="009A14C5" w:rsidRPr="004E15F7" w:rsidRDefault="009A14C5" w:rsidP="009A14C5">
      <w:pPr>
        <w:ind w:left="2880" w:hanging="2700"/>
        <w:rPr>
          <w:sz w:val="22"/>
          <w:szCs w:val="22"/>
        </w:rPr>
      </w:pPr>
    </w:p>
    <w:p w:rsidR="009A14C5" w:rsidRPr="004E15F7" w:rsidRDefault="009A14C5" w:rsidP="009A14C5">
      <w:pPr>
        <w:ind w:left="2700" w:hanging="2700"/>
        <w:rPr>
          <w:sz w:val="22"/>
          <w:szCs w:val="22"/>
        </w:rPr>
      </w:pPr>
      <w:r w:rsidRPr="004E15F7">
        <w:rPr>
          <w:sz w:val="22"/>
          <w:szCs w:val="22"/>
          <w:u w:val="single"/>
        </w:rPr>
        <w:t>C.  Control Technology.</w:t>
      </w:r>
      <w:r w:rsidR="007756C1">
        <w:rPr>
          <w:sz w:val="22"/>
          <w:szCs w:val="22"/>
        </w:rPr>
        <w:t xml:space="preserve"> </w:t>
      </w:r>
    </w:p>
    <w:p w:rsidR="009A14C5" w:rsidRPr="004E15F7" w:rsidRDefault="009A14C5" w:rsidP="009A14C5">
      <w:pPr>
        <w:ind w:left="2700" w:hanging="2700"/>
        <w:rPr>
          <w:sz w:val="22"/>
          <w:szCs w:val="22"/>
        </w:rPr>
      </w:pPr>
    </w:p>
    <w:p w:rsidR="009A14C5" w:rsidRPr="004E15F7" w:rsidRDefault="00017625" w:rsidP="009A14C5">
      <w:pPr>
        <w:rPr>
          <w:sz w:val="22"/>
          <w:szCs w:val="22"/>
        </w:rPr>
      </w:pPr>
      <w:r>
        <w:rPr>
          <w:sz w:val="22"/>
          <w:szCs w:val="22"/>
        </w:rPr>
        <w:t>This emission unit uses o</w:t>
      </w:r>
      <w:r w:rsidR="009A14C5" w:rsidRPr="004E15F7">
        <w:rPr>
          <w:sz w:val="22"/>
          <w:szCs w:val="22"/>
        </w:rPr>
        <w:t xml:space="preserve">ne </w:t>
      </w:r>
      <w:r w:rsidR="009A14C5">
        <w:rPr>
          <w:sz w:val="22"/>
          <w:szCs w:val="22"/>
        </w:rPr>
        <w:t xml:space="preserve">(1) </w:t>
      </w:r>
      <w:proofErr w:type="spellStart"/>
      <w:r w:rsidR="009A14C5" w:rsidRPr="004E15F7">
        <w:rPr>
          <w:sz w:val="22"/>
          <w:szCs w:val="22"/>
        </w:rPr>
        <w:t>venturi</w:t>
      </w:r>
      <w:proofErr w:type="spellEnd"/>
      <w:r w:rsidR="009A14C5" w:rsidRPr="004E15F7">
        <w:rPr>
          <w:sz w:val="22"/>
          <w:szCs w:val="22"/>
        </w:rPr>
        <w:t xml:space="preserve"> </w:t>
      </w:r>
      <w:r w:rsidR="009A14C5">
        <w:rPr>
          <w:sz w:val="22"/>
          <w:szCs w:val="22"/>
        </w:rPr>
        <w:t>s</w:t>
      </w:r>
      <w:r w:rsidR="009A14C5" w:rsidRPr="004E15F7">
        <w:rPr>
          <w:sz w:val="22"/>
          <w:szCs w:val="22"/>
        </w:rPr>
        <w:t>crubber</w:t>
      </w:r>
      <w:r>
        <w:rPr>
          <w:sz w:val="22"/>
          <w:szCs w:val="22"/>
        </w:rPr>
        <w:t>, s</w:t>
      </w:r>
      <w:r w:rsidR="009A14C5" w:rsidRPr="004E15F7">
        <w:rPr>
          <w:sz w:val="22"/>
          <w:szCs w:val="22"/>
        </w:rPr>
        <w:t>pecifically referr</w:t>
      </w:r>
      <w:r w:rsidR="009A14C5">
        <w:rPr>
          <w:sz w:val="22"/>
          <w:szCs w:val="22"/>
        </w:rPr>
        <w:t>ed</w:t>
      </w:r>
      <w:r w:rsidR="009A14C5" w:rsidRPr="004E15F7">
        <w:rPr>
          <w:sz w:val="22"/>
          <w:szCs w:val="22"/>
        </w:rPr>
        <w:t xml:space="preserve"> to as</w:t>
      </w:r>
      <w:r>
        <w:rPr>
          <w:sz w:val="22"/>
          <w:szCs w:val="22"/>
        </w:rPr>
        <w:t xml:space="preserve"> the</w:t>
      </w:r>
      <w:r w:rsidR="009A14C5" w:rsidRPr="004E15F7">
        <w:rPr>
          <w:sz w:val="22"/>
          <w:szCs w:val="22"/>
        </w:rPr>
        <w:t xml:space="preserve"> “Coo</w:t>
      </w:r>
      <w:r w:rsidR="009A14C5">
        <w:rPr>
          <w:sz w:val="22"/>
          <w:szCs w:val="22"/>
        </w:rPr>
        <w:t>le</w:t>
      </w:r>
      <w:r w:rsidR="009A14C5" w:rsidRPr="004E15F7">
        <w:rPr>
          <w:sz w:val="22"/>
          <w:szCs w:val="22"/>
        </w:rPr>
        <w:t xml:space="preserve">r </w:t>
      </w:r>
      <w:proofErr w:type="spellStart"/>
      <w:r w:rsidR="009A14C5" w:rsidRPr="004E15F7">
        <w:rPr>
          <w:sz w:val="22"/>
          <w:szCs w:val="22"/>
        </w:rPr>
        <w:t>Venturi</w:t>
      </w:r>
      <w:proofErr w:type="spellEnd"/>
      <w:r w:rsidR="009A14C5" w:rsidRPr="004E15F7">
        <w:rPr>
          <w:sz w:val="22"/>
          <w:szCs w:val="22"/>
        </w:rPr>
        <w:t xml:space="preserve"> Scrubber”</w:t>
      </w:r>
      <w:r w:rsidR="009A14C5">
        <w:rPr>
          <w:sz w:val="22"/>
          <w:szCs w:val="22"/>
        </w:rPr>
        <w:t xml:space="preserve"> </w:t>
      </w:r>
      <w:r w:rsidR="009A14C5" w:rsidRPr="004E15F7">
        <w:rPr>
          <w:sz w:val="22"/>
          <w:szCs w:val="22"/>
        </w:rPr>
        <w:t xml:space="preserve">(See </w:t>
      </w:r>
      <w:r w:rsidR="007756C1">
        <w:rPr>
          <w:sz w:val="22"/>
          <w:szCs w:val="22"/>
        </w:rPr>
        <w:t>Appendix</w:t>
      </w:r>
      <w:r w:rsidR="009A14C5">
        <w:rPr>
          <w:sz w:val="22"/>
          <w:szCs w:val="22"/>
        </w:rPr>
        <w:t xml:space="preserve"> </w:t>
      </w:r>
      <w:r w:rsidR="009A14C5" w:rsidRPr="004E15F7">
        <w:rPr>
          <w:sz w:val="22"/>
          <w:szCs w:val="22"/>
        </w:rPr>
        <w:t xml:space="preserve">Flow Diagrams </w:t>
      </w:r>
      <w:r w:rsidR="009A14C5">
        <w:rPr>
          <w:sz w:val="22"/>
          <w:szCs w:val="22"/>
        </w:rPr>
        <w:t xml:space="preserve">for CAM </w:t>
      </w:r>
      <w:r w:rsidR="009A14C5" w:rsidRPr="004E15F7">
        <w:rPr>
          <w:sz w:val="22"/>
          <w:szCs w:val="22"/>
        </w:rPr>
        <w:t>submitted with permit renewal application)</w:t>
      </w:r>
      <w:r w:rsidR="009A14C5">
        <w:rPr>
          <w:sz w:val="22"/>
          <w:szCs w:val="22"/>
        </w:rPr>
        <w:t>.</w:t>
      </w:r>
      <w:r>
        <w:rPr>
          <w:sz w:val="22"/>
          <w:szCs w:val="22"/>
        </w:rPr>
        <w:t xml:space="preserve">  This scrubber is used to control </w:t>
      </w:r>
      <w:r w:rsidRPr="004E15F7">
        <w:rPr>
          <w:sz w:val="22"/>
          <w:szCs w:val="22"/>
        </w:rPr>
        <w:t xml:space="preserve">PM </w:t>
      </w:r>
      <w:r>
        <w:rPr>
          <w:sz w:val="22"/>
          <w:szCs w:val="22"/>
        </w:rPr>
        <w:t>emissions.</w:t>
      </w:r>
    </w:p>
    <w:p w:rsidR="00D078E6" w:rsidRPr="00F839B3" w:rsidRDefault="009A14C5" w:rsidP="00D078E6">
      <w:pPr>
        <w:rPr>
          <w:bCs/>
          <w:sz w:val="22"/>
          <w:szCs w:val="22"/>
          <w:u w:val="single"/>
        </w:rPr>
      </w:pPr>
      <w:r w:rsidRPr="004E15F7">
        <w:rPr>
          <w:sz w:val="22"/>
          <w:szCs w:val="22"/>
        </w:rPr>
        <w:br w:type="page"/>
      </w:r>
      <w:r w:rsidR="00D078E6" w:rsidRPr="00F839B3">
        <w:rPr>
          <w:bCs/>
          <w:sz w:val="22"/>
          <w:szCs w:val="22"/>
          <w:u w:val="single"/>
        </w:rPr>
        <w:lastRenderedPageBreak/>
        <w:t>II.  Monitoring Approach.</w:t>
      </w:r>
    </w:p>
    <w:p w:rsidR="00D078E6" w:rsidRPr="00F839B3" w:rsidRDefault="00D078E6" w:rsidP="00D078E6">
      <w:pPr>
        <w:ind w:left="360"/>
        <w:rPr>
          <w:bCs/>
          <w:sz w:val="22"/>
          <w:szCs w:val="22"/>
        </w:rPr>
      </w:pPr>
    </w:p>
    <w:tbl>
      <w:tblPr>
        <w:tblW w:w="8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2"/>
        <w:gridCol w:w="2880"/>
        <w:gridCol w:w="2880"/>
      </w:tblGrid>
      <w:tr w:rsidR="00D078E6" w:rsidRPr="00F839B3" w:rsidTr="00A71F25">
        <w:trPr>
          <w:trHeight w:val="450"/>
          <w:jc w:val="center"/>
        </w:trPr>
        <w:tc>
          <w:tcPr>
            <w:tcW w:w="2672" w:type="dxa"/>
            <w:tcBorders>
              <w:top w:val="single" w:sz="4" w:space="0" w:color="auto"/>
              <w:left w:val="single" w:sz="4" w:space="0" w:color="auto"/>
              <w:bottom w:val="single" w:sz="4" w:space="0" w:color="auto"/>
              <w:right w:val="single" w:sz="4" w:space="0" w:color="auto"/>
            </w:tcBorders>
            <w:shd w:val="clear" w:color="auto" w:fill="FFFFFF"/>
          </w:tcPr>
          <w:p w:rsidR="00D078E6" w:rsidRPr="00F839B3" w:rsidRDefault="00D078E6" w:rsidP="00A71F25">
            <w:pPr>
              <w:rPr>
                <w:bCs/>
                <w:sz w:val="22"/>
                <w:szCs w:val="22"/>
              </w:rPr>
            </w:pPr>
            <w:r w:rsidRPr="00F839B3">
              <w:rPr>
                <w:bCs/>
                <w:sz w:val="22"/>
                <w:szCs w:val="22"/>
              </w:rPr>
              <w:t>E.U. ID No. -056</w:t>
            </w:r>
          </w:p>
        </w:tc>
        <w:tc>
          <w:tcPr>
            <w:tcW w:w="2880" w:type="dxa"/>
            <w:tcBorders>
              <w:top w:val="single" w:sz="4" w:space="0" w:color="auto"/>
              <w:left w:val="single" w:sz="4" w:space="0" w:color="auto"/>
              <w:bottom w:val="single" w:sz="4" w:space="0" w:color="auto"/>
              <w:right w:val="single" w:sz="4" w:space="0" w:color="auto"/>
            </w:tcBorders>
            <w:shd w:val="clear" w:color="auto" w:fill="FFFFFF"/>
          </w:tcPr>
          <w:p w:rsidR="00D078E6" w:rsidRPr="00F839B3" w:rsidRDefault="00D078E6" w:rsidP="00A71F25">
            <w:pPr>
              <w:rPr>
                <w:bCs/>
                <w:sz w:val="22"/>
                <w:szCs w:val="22"/>
              </w:rPr>
            </w:pPr>
            <w:r w:rsidRPr="00F839B3">
              <w:rPr>
                <w:bCs/>
                <w:sz w:val="22"/>
                <w:szCs w:val="22"/>
              </w:rPr>
              <w:t>Indicator No. 1</w:t>
            </w:r>
          </w:p>
        </w:tc>
        <w:tc>
          <w:tcPr>
            <w:tcW w:w="2880" w:type="dxa"/>
            <w:tcBorders>
              <w:top w:val="single" w:sz="4" w:space="0" w:color="auto"/>
              <w:left w:val="single" w:sz="4" w:space="0" w:color="auto"/>
              <w:bottom w:val="single" w:sz="4" w:space="0" w:color="auto"/>
              <w:right w:val="single" w:sz="4" w:space="0" w:color="auto"/>
            </w:tcBorders>
            <w:shd w:val="clear" w:color="auto" w:fill="FFFFFF"/>
          </w:tcPr>
          <w:p w:rsidR="00D078E6" w:rsidRPr="00F839B3" w:rsidRDefault="00D078E6" w:rsidP="00A71F25">
            <w:pPr>
              <w:rPr>
                <w:bCs/>
                <w:sz w:val="22"/>
                <w:szCs w:val="22"/>
              </w:rPr>
            </w:pPr>
            <w:r w:rsidRPr="00F839B3">
              <w:rPr>
                <w:bCs/>
                <w:sz w:val="22"/>
                <w:szCs w:val="22"/>
              </w:rPr>
              <w:t>Indicator No. 2</w:t>
            </w:r>
          </w:p>
        </w:tc>
      </w:tr>
      <w:tr w:rsidR="007A4705" w:rsidRPr="00F839B3" w:rsidTr="00A71F25">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A.  Indicator</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Pressure drop across each scrubber.</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Scrubber liquid flow rate to each scrubber.</w:t>
            </w:r>
          </w:p>
        </w:tc>
      </w:tr>
      <w:tr w:rsidR="007A4705" w:rsidRPr="00F839B3" w:rsidTr="00A71F25">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      Measurement Approach</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pStyle w:val="Footer"/>
              <w:tabs>
                <w:tab w:val="clear" w:pos="4320"/>
                <w:tab w:val="left" w:pos="504"/>
                <w:tab w:val="left" w:pos="1008"/>
                <w:tab w:val="left" w:pos="1512"/>
                <w:tab w:val="left" w:pos="2016"/>
                <w:tab w:val="left" w:pos="2520"/>
                <w:tab w:val="right" w:leader="dot" w:pos="8640"/>
              </w:tabs>
              <w:rPr>
                <w:sz w:val="22"/>
                <w:szCs w:val="22"/>
              </w:rPr>
            </w:pPr>
            <w:r w:rsidRPr="00F839B3">
              <w:rPr>
                <w:sz w:val="22"/>
                <w:szCs w:val="22"/>
              </w:rPr>
              <w:t>Differential pressure meter.</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Flow meter.</w:t>
            </w:r>
          </w:p>
        </w:tc>
      </w:tr>
      <w:tr w:rsidR="007A4705" w:rsidRPr="00F839B3" w:rsidTr="00A71F25">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B.  Indicator Range</w:t>
            </w:r>
          </w:p>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p>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sz w:val="22"/>
                <w:szCs w:val="22"/>
              </w:rPr>
              <w:t xml:space="preserve">      Equipment</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jc w:val="center"/>
              <w:rPr>
                <w:bCs/>
                <w:sz w:val="22"/>
                <w:szCs w:val="22"/>
              </w:rPr>
            </w:pPr>
            <w:proofErr w:type="spellStart"/>
            <w:r w:rsidRPr="00F839B3">
              <w:rPr>
                <w:bCs/>
                <w:sz w:val="22"/>
                <w:szCs w:val="22"/>
              </w:rPr>
              <w:t>dP</w:t>
            </w:r>
            <w:proofErr w:type="spellEnd"/>
            <w:r w:rsidRPr="00F839B3">
              <w:rPr>
                <w:bCs/>
                <w:sz w:val="22"/>
                <w:szCs w:val="22"/>
              </w:rPr>
              <w:t>:  min. - max. “ H</w:t>
            </w:r>
            <w:r w:rsidRPr="00F839B3">
              <w:rPr>
                <w:bCs/>
                <w:sz w:val="22"/>
                <w:szCs w:val="22"/>
                <w:vertAlign w:val="subscript"/>
              </w:rPr>
              <w:t>2</w:t>
            </w:r>
            <w:r w:rsidRPr="00F839B3">
              <w:rPr>
                <w:bCs/>
                <w:sz w:val="22"/>
                <w:szCs w:val="22"/>
              </w:rPr>
              <w:t>O</w:t>
            </w:r>
          </w:p>
          <w:p w:rsidR="007A4705" w:rsidRPr="00F839B3" w:rsidRDefault="007A4705" w:rsidP="00A71F25">
            <w:pPr>
              <w:tabs>
                <w:tab w:val="left" w:pos="504"/>
                <w:tab w:val="left" w:pos="1008"/>
                <w:tab w:val="left" w:pos="1512"/>
                <w:tab w:val="left" w:pos="2016"/>
                <w:tab w:val="left" w:pos="2520"/>
                <w:tab w:val="right" w:leader="dot" w:pos="8640"/>
              </w:tabs>
              <w:jc w:val="center"/>
              <w:rPr>
                <w:bCs/>
                <w:sz w:val="22"/>
                <w:szCs w:val="22"/>
              </w:rPr>
            </w:pPr>
          </w:p>
          <w:p w:rsidR="007A4705" w:rsidRPr="00F839B3" w:rsidRDefault="007A4705" w:rsidP="00A71F25">
            <w:pPr>
              <w:tabs>
                <w:tab w:val="left" w:pos="504"/>
                <w:tab w:val="left" w:pos="1008"/>
                <w:tab w:val="left" w:pos="1512"/>
                <w:tab w:val="left" w:pos="2016"/>
                <w:tab w:val="left" w:pos="2520"/>
                <w:tab w:val="right" w:leader="dot" w:pos="8640"/>
              </w:tabs>
              <w:jc w:val="center"/>
              <w:rPr>
                <w:bCs/>
                <w:sz w:val="22"/>
                <w:szCs w:val="22"/>
              </w:rPr>
            </w:pPr>
            <w:r w:rsidRPr="00F839B3">
              <w:rPr>
                <w:bCs/>
                <w:sz w:val="22"/>
                <w:szCs w:val="22"/>
              </w:rPr>
              <w:t xml:space="preserve">Cooler </w:t>
            </w:r>
            <w:proofErr w:type="spellStart"/>
            <w:r w:rsidRPr="00F839B3">
              <w:rPr>
                <w:bCs/>
                <w:sz w:val="22"/>
                <w:szCs w:val="22"/>
              </w:rPr>
              <w:t>Venturi</w:t>
            </w:r>
            <w:proofErr w:type="spellEnd"/>
            <w:r w:rsidRPr="00F839B3">
              <w:rPr>
                <w:bCs/>
                <w:sz w:val="22"/>
                <w:szCs w:val="22"/>
              </w:rPr>
              <w:t xml:space="preserve"> Scrubber</w:t>
            </w:r>
          </w:p>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p>
          <w:p w:rsidR="007A4705" w:rsidRPr="00F839B3" w:rsidRDefault="007A4705" w:rsidP="0022654D">
            <w:pPr>
              <w:tabs>
                <w:tab w:val="left" w:pos="504"/>
                <w:tab w:val="left" w:pos="1008"/>
                <w:tab w:val="left" w:pos="1512"/>
                <w:tab w:val="left" w:pos="2016"/>
                <w:tab w:val="left" w:pos="2520"/>
                <w:tab w:val="right" w:leader="dot" w:pos="8640"/>
              </w:tabs>
              <w:rPr>
                <w:bCs/>
                <w:sz w:val="22"/>
                <w:szCs w:val="22"/>
              </w:rPr>
            </w:pPr>
            <w:r w:rsidRPr="00F839B3">
              <w:rPr>
                <w:bCs/>
                <w:sz w:val="22"/>
                <w:szCs w:val="22"/>
              </w:rPr>
              <w:t>The indicator range is established based on compliance test data as described in II.1. &amp; 2.</w:t>
            </w:r>
          </w:p>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p>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An ‘excursion’ is defined as operation outside of the indicator range. Excursions trigger an inspection, corrective action, and a reporting requirement.</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pStyle w:val="Footer"/>
              <w:tabs>
                <w:tab w:val="clear" w:pos="4320"/>
                <w:tab w:val="left" w:pos="504"/>
                <w:tab w:val="left" w:pos="1008"/>
                <w:tab w:val="left" w:pos="1512"/>
                <w:tab w:val="left" w:pos="2016"/>
                <w:tab w:val="left" w:pos="2520"/>
                <w:tab w:val="right" w:leader="dot" w:pos="8640"/>
              </w:tabs>
              <w:jc w:val="center"/>
              <w:rPr>
                <w:sz w:val="22"/>
                <w:szCs w:val="22"/>
              </w:rPr>
            </w:pPr>
            <w:r w:rsidRPr="00F839B3">
              <w:rPr>
                <w:sz w:val="22"/>
                <w:szCs w:val="22"/>
              </w:rPr>
              <w:t xml:space="preserve">GPM:  min. - max. </w:t>
            </w:r>
            <w:proofErr w:type="spellStart"/>
            <w:r w:rsidRPr="00F839B3">
              <w:rPr>
                <w:sz w:val="22"/>
                <w:szCs w:val="22"/>
              </w:rPr>
              <w:t>gpm</w:t>
            </w:r>
            <w:proofErr w:type="spellEnd"/>
          </w:p>
          <w:p w:rsidR="007A4705" w:rsidRPr="00F839B3" w:rsidRDefault="007A4705" w:rsidP="00A71F25">
            <w:pPr>
              <w:tabs>
                <w:tab w:val="left" w:pos="504"/>
                <w:tab w:val="left" w:pos="1008"/>
                <w:tab w:val="left" w:pos="1512"/>
                <w:tab w:val="left" w:pos="2016"/>
                <w:tab w:val="left" w:pos="2520"/>
                <w:tab w:val="right" w:leader="dot" w:pos="8640"/>
              </w:tabs>
              <w:jc w:val="center"/>
              <w:rPr>
                <w:bCs/>
                <w:sz w:val="22"/>
                <w:szCs w:val="22"/>
              </w:rPr>
            </w:pPr>
          </w:p>
          <w:p w:rsidR="007A4705" w:rsidRPr="00F839B3" w:rsidRDefault="007A4705" w:rsidP="00A71F25">
            <w:pPr>
              <w:tabs>
                <w:tab w:val="left" w:pos="504"/>
                <w:tab w:val="left" w:pos="1008"/>
                <w:tab w:val="left" w:pos="1512"/>
                <w:tab w:val="left" w:pos="2016"/>
                <w:tab w:val="left" w:pos="2520"/>
                <w:tab w:val="right" w:leader="dot" w:pos="8640"/>
              </w:tabs>
              <w:jc w:val="center"/>
              <w:rPr>
                <w:bCs/>
                <w:sz w:val="22"/>
                <w:szCs w:val="22"/>
              </w:rPr>
            </w:pPr>
            <w:r w:rsidRPr="00F839B3">
              <w:rPr>
                <w:bCs/>
                <w:sz w:val="22"/>
                <w:szCs w:val="22"/>
              </w:rPr>
              <w:t xml:space="preserve">Cooler </w:t>
            </w:r>
            <w:proofErr w:type="spellStart"/>
            <w:r w:rsidRPr="00F839B3">
              <w:rPr>
                <w:bCs/>
                <w:sz w:val="22"/>
                <w:szCs w:val="22"/>
              </w:rPr>
              <w:t>Venturi</w:t>
            </w:r>
            <w:proofErr w:type="spellEnd"/>
            <w:r w:rsidRPr="00F839B3">
              <w:rPr>
                <w:bCs/>
                <w:sz w:val="22"/>
                <w:szCs w:val="22"/>
              </w:rPr>
              <w:t xml:space="preserve"> Scrubber</w:t>
            </w:r>
          </w:p>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p>
          <w:p w:rsidR="007A4705" w:rsidRPr="00F839B3" w:rsidRDefault="007A4705" w:rsidP="0022654D">
            <w:pPr>
              <w:tabs>
                <w:tab w:val="left" w:pos="504"/>
                <w:tab w:val="left" w:pos="1008"/>
                <w:tab w:val="left" w:pos="1512"/>
                <w:tab w:val="left" w:pos="2016"/>
                <w:tab w:val="left" w:pos="2520"/>
                <w:tab w:val="right" w:leader="dot" w:pos="8640"/>
              </w:tabs>
              <w:rPr>
                <w:bCs/>
                <w:sz w:val="22"/>
                <w:szCs w:val="22"/>
              </w:rPr>
            </w:pPr>
            <w:r w:rsidRPr="00F839B3">
              <w:rPr>
                <w:bCs/>
                <w:sz w:val="22"/>
                <w:szCs w:val="22"/>
              </w:rPr>
              <w:t>The indicator range is established based on compliance test data as described in II.1. &amp; 2.</w:t>
            </w:r>
          </w:p>
          <w:p w:rsidR="007A4705" w:rsidRPr="00F839B3" w:rsidRDefault="007A4705" w:rsidP="00A71F25">
            <w:pPr>
              <w:pStyle w:val="Footer"/>
              <w:tabs>
                <w:tab w:val="clear" w:pos="4320"/>
                <w:tab w:val="left" w:pos="504"/>
                <w:tab w:val="left" w:pos="1008"/>
                <w:tab w:val="left" w:pos="1512"/>
                <w:tab w:val="left" w:pos="2016"/>
                <w:tab w:val="left" w:pos="2520"/>
                <w:tab w:val="right" w:leader="dot" w:pos="8640"/>
              </w:tabs>
              <w:rPr>
                <w:sz w:val="22"/>
                <w:szCs w:val="22"/>
              </w:rPr>
            </w:pPr>
          </w:p>
          <w:p w:rsidR="007A4705" w:rsidRPr="00F839B3" w:rsidRDefault="007A4705" w:rsidP="00A71F25">
            <w:pPr>
              <w:pStyle w:val="Footer"/>
              <w:tabs>
                <w:tab w:val="clear" w:pos="4320"/>
                <w:tab w:val="left" w:pos="504"/>
                <w:tab w:val="left" w:pos="1008"/>
                <w:tab w:val="left" w:pos="1512"/>
                <w:tab w:val="left" w:pos="2016"/>
                <w:tab w:val="left" w:pos="2520"/>
                <w:tab w:val="right" w:leader="dot" w:pos="8640"/>
              </w:tabs>
              <w:rPr>
                <w:sz w:val="22"/>
                <w:szCs w:val="22"/>
              </w:rPr>
            </w:pPr>
            <w:r w:rsidRPr="00F839B3">
              <w:rPr>
                <w:sz w:val="22"/>
                <w:szCs w:val="22"/>
              </w:rPr>
              <w:t>An ‘excursion’ is defined as operation outside of the indicator range.  Excursions trigger an inspection, corrective action, and a reporting requirement.</w:t>
            </w:r>
          </w:p>
        </w:tc>
      </w:tr>
      <w:tr w:rsidR="007A4705" w:rsidRPr="00F839B3" w:rsidTr="00A71F25">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C.  Performance Criteria</w:t>
            </w:r>
          </w:p>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p>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1.  Data Representativeness</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The minimum accuracy of the device is </w:t>
            </w:r>
            <w:r w:rsidRPr="00F839B3">
              <w:rPr>
                <w:bCs/>
                <w:sz w:val="22"/>
                <w:szCs w:val="22"/>
                <w:u w:val="single"/>
              </w:rPr>
              <w:t>+</w:t>
            </w:r>
            <w:r w:rsidRPr="00F839B3">
              <w:rPr>
                <w:bCs/>
                <w:sz w:val="22"/>
                <w:szCs w:val="22"/>
              </w:rPr>
              <w:t xml:space="preserve"> 5 percent.</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The minimum accuracy of the device is </w:t>
            </w:r>
            <w:r w:rsidRPr="00F839B3">
              <w:rPr>
                <w:bCs/>
                <w:sz w:val="22"/>
                <w:szCs w:val="22"/>
                <w:u w:val="single"/>
              </w:rPr>
              <w:t>+</w:t>
            </w:r>
            <w:r w:rsidRPr="00F839B3">
              <w:rPr>
                <w:bCs/>
                <w:sz w:val="22"/>
                <w:szCs w:val="22"/>
              </w:rPr>
              <w:t xml:space="preserve"> 5 percent.</w:t>
            </w:r>
          </w:p>
        </w:tc>
      </w:tr>
      <w:tr w:rsidR="007A4705" w:rsidRPr="00F839B3" w:rsidTr="00A71F25">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pStyle w:val="Footer"/>
              <w:tabs>
                <w:tab w:val="clear" w:pos="4320"/>
                <w:tab w:val="left" w:pos="504"/>
                <w:tab w:val="left" w:pos="1008"/>
                <w:tab w:val="left" w:pos="1512"/>
                <w:tab w:val="left" w:pos="2016"/>
                <w:tab w:val="left" w:pos="2520"/>
                <w:tab w:val="right" w:leader="dot" w:pos="8640"/>
              </w:tabs>
              <w:rPr>
                <w:sz w:val="22"/>
                <w:szCs w:val="22"/>
              </w:rPr>
            </w:pPr>
            <w:r w:rsidRPr="00F839B3">
              <w:rPr>
                <w:sz w:val="22"/>
                <w:szCs w:val="22"/>
              </w:rPr>
              <w:t xml:space="preserve">2.  Verification of     </w:t>
            </w:r>
          </w:p>
          <w:p w:rsidR="007A4705" w:rsidRPr="00F839B3" w:rsidRDefault="007A4705" w:rsidP="0004653F">
            <w:pPr>
              <w:pStyle w:val="Footer"/>
              <w:tabs>
                <w:tab w:val="clear" w:pos="4320"/>
                <w:tab w:val="left" w:pos="504"/>
                <w:tab w:val="left" w:pos="1008"/>
                <w:tab w:val="left" w:pos="1512"/>
                <w:tab w:val="left" w:pos="2016"/>
                <w:tab w:val="left" w:pos="2520"/>
                <w:tab w:val="right" w:leader="dot" w:pos="8640"/>
              </w:tabs>
              <w:rPr>
                <w:sz w:val="22"/>
                <w:szCs w:val="22"/>
              </w:rPr>
            </w:pPr>
            <w:r w:rsidRPr="00F839B3">
              <w:rPr>
                <w:sz w:val="22"/>
                <w:szCs w:val="22"/>
              </w:rPr>
              <w:t xml:space="preserve">     Operational Status</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Operator check </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Operator check </w:t>
            </w:r>
          </w:p>
        </w:tc>
      </w:tr>
      <w:tr w:rsidR="007A4705" w:rsidRPr="00F839B3" w:rsidTr="00A71F25">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3.  QA/QC Practices and  </w:t>
            </w:r>
          </w:p>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     Criteria</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The differential pressure meter is calibrated at least annually.</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The flow meter is calibrated at least annually.</w:t>
            </w:r>
          </w:p>
        </w:tc>
      </w:tr>
      <w:tr w:rsidR="007A4705" w:rsidRPr="00F839B3" w:rsidTr="00A71F25">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4.a.  Monitoring Frequency</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The pressure drop is monitored continuously.</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The scrubber liquid flow is monitored continuously.  </w:t>
            </w:r>
          </w:p>
        </w:tc>
      </w:tr>
      <w:tr w:rsidR="007A4705" w:rsidRPr="00F839B3" w:rsidTr="00A71F25">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754BAC">
            <w:pPr>
              <w:numPr>
                <w:ilvl w:val="0"/>
                <w:numId w:val="17"/>
              </w:num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Data Collection   </w:t>
            </w:r>
          </w:p>
          <w:p w:rsidR="007A4705" w:rsidRPr="00F839B3" w:rsidRDefault="007A4705" w:rsidP="0004653F">
            <w:pPr>
              <w:tabs>
                <w:tab w:val="left" w:pos="504"/>
                <w:tab w:val="left" w:pos="1008"/>
                <w:tab w:val="left" w:pos="1512"/>
                <w:tab w:val="left" w:pos="2016"/>
                <w:tab w:val="left" w:pos="2520"/>
                <w:tab w:val="right" w:leader="dot" w:pos="8640"/>
              </w:tabs>
              <w:ind w:left="180"/>
              <w:rPr>
                <w:bCs/>
                <w:sz w:val="22"/>
                <w:szCs w:val="22"/>
              </w:rPr>
            </w:pPr>
            <w:r w:rsidRPr="00F839B3">
              <w:rPr>
                <w:bCs/>
                <w:sz w:val="22"/>
                <w:szCs w:val="22"/>
              </w:rPr>
              <w:t xml:space="preserve">      Procedures</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The scrubber pressure drop is electronically recorded at least every 15-minutes.  </w:t>
            </w:r>
          </w:p>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p>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Averages are computed using 15-minute block averages of the pressure indicator readings.</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The scrubber liquid flow rate is electronically recorded at least every 15-minutes.  </w:t>
            </w:r>
          </w:p>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p>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bCs/>
                <w:sz w:val="22"/>
                <w:szCs w:val="22"/>
              </w:rPr>
              <w:t>Averages are computed using 15-minute block averages of the flow indicator readings.</w:t>
            </w:r>
          </w:p>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p>
        </w:tc>
      </w:tr>
      <w:tr w:rsidR="007A4705" w:rsidRPr="00F839B3" w:rsidTr="00A71F25">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    c.  Averaging Period</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sz w:val="22"/>
                <w:szCs w:val="22"/>
              </w:rPr>
              <w:t xml:space="preserve">24-hour </w:t>
            </w:r>
            <w:r w:rsidR="006C2A5F" w:rsidRPr="00F839B3">
              <w:rPr>
                <w:sz w:val="22"/>
                <w:szCs w:val="22"/>
              </w:rPr>
              <w:t>(daily) block</w:t>
            </w:r>
            <w:r w:rsidR="007B6F21" w:rsidRPr="00F839B3">
              <w:rPr>
                <w:sz w:val="22"/>
                <w:szCs w:val="22"/>
              </w:rPr>
              <w:t xml:space="preserve"> </w:t>
            </w:r>
            <w:r w:rsidRPr="00F839B3">
              <w:rPr>
                <w:sz w:val="22"/>
                <w:szCs w:val="22"/>
              </w:rPr>
              <w:t>average of the 15-minute readings.</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A71F25">
            <w:pPr>
              <w:tabs>
                <w:tab w:val="left" w:pos="504"/>
                <w:tab w:val="left" w:pos="1008"/>
                <w:tab w:val="left" w:pos="1512"/>
                <w:tab w:val="left" w:pos="2016"/>
                <w:tab w:val="left" w:pos="2520"/>
                <w:tab w:val="right" w:leader="dot" w:pos="8640"/>
              </w:tabs>
              <w:rPr>
                <w:bCs/>
                <w:sz w:val="22"/>
                <w:szCs w:val="22"/>
              </w:rPr>
            </w:pPr>
            <w:r w:rsidRPr="00F839B3">
              <w:rPr>
                <w:sz w:val="22"/>
                <w:szCs w:val="22"/>
              </w:rPr>
              <w:t xml:space="preserve">24-hour </w:t>
            </w:r>
            <w:r w:rsidR="006C2A5F" w:rsidRPr="00F839B3">
              <w:rPr>
                <w:sz w:val="22"/>
                <w:szCs w:val="22"/>
              </w:rPr>
              <w:t>(daily) block</w:t>
            </w:r>
            <w:r w:rsidR="007B6F21" w:rsidRPr="00F839B3">
              <w:rPr>
                <w:sz w:val="22"/>
                <w:szCs w:val="22"/>
              </w:rPr>
              <w:t xml:space="preserve"> </w:t>
            </w:r>
            <w:r w:rsidRPr="00F839B3">
              <w:rPr>
                <w:sz w:val="22"/>
                <w:szCs w:val="22"/>
              </w:rPr>
              <w:t>average of the 15-minute readings.</w:t>
            </w:r>
          </w:p>
        </w:tc>
      </w:tr>
    </w:tbl>
    <w:p w:rsidR="00E93101" w:rsidRPr="00F839B3" w:rsidRDefault="004454CB" w:rsidP="00E9310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u w:val="single"/>
        </w:rPr>
      </w:pPr>
      <w:r>
        <w:rPr>
          <w:bCs/>
          <w:color w:val="008000"/>
          <w:sz w:val="22"/>
          <w:szCs w:val="22"/>
          <w:u w:val="single"/>
        </w:rPr>
        <w:br w:type="page"/>
      </w:r>
      <w:r w:rsidR="00E93101" w:rsidRPr="00F839B3">
        <w:rPr>
          <w:sz w:val="22"/>
          <w:szCs w:val="22"/>
          <w:u w:val="single"/>
        </w:rPr>
        <w:lastRenderedPageBreak/>
        <w:t>II.  Establishment &amp; Reestablishment of Indicator Range.</w:t>
      </w:r>
    </w:p>
    <w:p w:rsidR="00BE22B8" w:rsidRPr="00F839B3" w:rsidRDefault="00BE22B8" w:rsidP="00BE22B8">
      <w:pPr>
        <w:rPr>
          <w:bCs/>
          <w:sz w:val="22"/>
          <w:szCs w:val="22"/>
        </w:rPr>
      </w:pP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r w:rsidRPr="00F839B3">
        <w:rPr>
          <w:bCs/>
          <w:sz w:val="22"/>
          <w:szCs w:val="22"/>
        </w:rPr>
        <w:t xml:space="preserve">The </w:t>
      </w:r>
      <w:proofErr w:type="spellStart"/>
      <w:r w:rsidRPr="00F839B3">
        <w:rPr>
          <w:bCs/>
          <w:sz w:val="22"/>
          <w:szCs w:val="22"/>
        </w:rPr>
        <w:t>permittee</w:t>
      </w:r>
      <w:proofErr w:type="spellEnd"/>
      <w:r w:rsidRPr="00F839B3">
        <w:rPr>
          <w:bCs/>
          <w:sz w:val="22"/>
          <w:szCs w:val="22"/>
        </w:rPr>
        <w:t xml:space="preserve"> shall use either MACT option (1) as specified in A. or MACT option (2) as specified in B.</w:t>
      </w:r>
    </w:p>
    <w:p w:rsidR="006C6A29" w:rsidRPr="00F839B3" w:rsidRDefault="006C6A29" w:rsidP="006C6A29">
      <w:pPr>
        <w:ind w:left="720" w:hanging="720"/>
        <w:rPr>
          <w:sz w:val="22"/>
          <w:szCs w:val="22"/>
        </w:rPr>
      </w:pPr>
      <w:r w:rsidRPr="00F839B3">
        <w:rPr>
          <w:sz w:val="22"/>
          <w:szCs w:val="22"/>
        </w:rPr>
        <w:t>[Rule 62-213.440(2), F.A.C.]</w:t>
      </w:r>
    </w:p>
    <w:p w:rsidR="004D5BAB" w:rsidRPr="00F839B3" w:rsidRDefault="004D5BAB" w:rsidP="004D5BA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r w:rsidRPr="00F839B3">
        <w:rPr>
          <w:bCs/>
          <w:sz w:val="22"/>
          <w:szCs w:val="22"/>
        </w:rPr>
        <w:t>A.  MACT option (1) + AMP, DEP Order No. 06-H-AP</w:t>
      </w: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u w:val="single"/>
        </w:rPr>
      </w:pP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u w:val="single"/>
        </w:rPr>
      </w:pPr>
      <w:r w:rsidRPr="00F839B3">
        <w:rPr>
          <w:bCs/>
          <w:sz w:val="22"/>
          <w:szCs w:val="22"/>
          <w:u w:val="single"/>
        </w:rPr>
        <w:t>Indicator Range Defined.</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 xml:space="preserve">1.  Each indicator range is established in accordance with this procedure under this CAM Plan.  The </w:t>
      </w:r>
      <w:proofErr w:type="spellStart"/>
      <w:r w:rsidRPr="00F839B3">
        <w:rPr>
          <w:bCs/>
          <w:sz w:val="22"/>
          <w:szCs w:val="22"/>
        </w:rPr>
        <w:t>permittee</w:t>
      </w:r>
      <w:proofErr w:type="spellEnd"/>
      <w:r w:rsidRPr="00F839B3">
        <w:rPr>
          <w:bCs/>
          <w:sz w:val="22"/>
          <w:szCs w:val="22"/>
        </w:rPr>
        <w:t xml:space="preserve"> shall follow the specific procedures referred to as MACT option (1) (see 40 CFR 63.625(f)(1) as it applies to a DAP Plant).  The indicator (allowable) range under this approved CAM Plan is established based on the most recently completed compliance test results for the individual emission unit provided by the applicant (see Table C-2.b.).</w:t>
      </w:r>
    </w:p>
    <w:p w:rsidR="006C6A29" w:rsidRPr="00F839B3" w:rsidRDefault="006C6A29" w:rsidP="006C6A29">
      <w:pPr>
        <w:rPr>
          <w:bCs/>
          <w:sz w:val="22"/>
          <w:szCs w:val="22"/>
        </w:rPr>
      </w:pPr>
    </w:p>
    <w:p w:rsidR="006C6A29" w:rsidRPr="00F839B3" w:rsidRDefault="006C6A29" w:rsidP="006C6A29">
      <w:pPr>
        <w:numPr>
          <w:ilvl w:val="0"/>
          <w:numId w:val="28"/>
        </w:numPr>
        <w:rPr>
          <w:bCs/>
          <w:sz w:val="22"/>
          <w:szCs w:val="22"/>
        </w:rPr>
      </w:pPr>
      <w:r w:rsidRPr="00F839B3">
        <w:rPr>
          <w:bCs/>
          <w:sz w:val="22"/>
          <w:szCs w:val="22"/>
        </w:rPr>
        <w:t xml:space="preserve">The indicator range consists of a minimum and maximum value.  The minimum value is 20% less than the test average value.  The maximum value is 20% more than the test average value.  Table C-2.c.1., a spreadsheet, shows how the range is calculated from the individual emission unit compliance test results submitted by the applicant.  The test average value shall be the average of three valid individual compliance test runs, not the value from an individual test run.  In no case shall failed tests be used in establishing ranges.  </w:t>
      </w:r>
    </w:p>
    <w:p w:rsidR="006C6A29" w:rsidRPr="00F839B3" w:rsidRDefault="006C6A29" w:rsidP="006C6A29">
      <w:pPr>
        <w:rPr>
          <w:bCs/>
          <w:sz w:val="22"/>
          <w:szCs w:val="22"/>
        </w:rPr>
      </w:pPr>
    </w:p>
    <w:p w:rsidR="006C6A29" w:rsidRPr="00F839B3" w:rsidRDefault="006C6A29" w:rsidP="006C6A29">
      <w:pPr>
        <w:ind w:left="720"/>
        <w:rPr>
          <w:bCs/>
          <w:sz w:val="22"/>
          <w:szCs w:val="22"/>
        </w:rPr>
      </w:pPr>
      <w:r w:rsidRPr="00F839B3">
        <w:rPr>
          <w:bCs/>
          <w:sz w:val="22"/>
          <w:szCs w:val="22"/>
        </w:rPr>
        <w:t>Table C.2.b. shows how the current indicator range values are derived from the individual emission unit compliance test results data set submitted by the applicant.</w:t>
      </w:r>
    </w:p>
    <w:p w:rsidR="006C6A29" w:rsidRPr="00F839B3" w:rsidRDefault="006C6A29" w:rsidP="006C6A29">
      <w:pPr>
        <w:ind w:left="720"/>
        <w:rPr>
          <w:bCs/>
          <w:sz w:val="22"/>
          <w:szCs w:val="22"/>
        </w:rPr>
      </w:pPr>
    </w:p>
    <w:p w:rsidR="006C6A29" w:rsidRPr="00F839B3" w:rsidRDefault="006C6A29" w:rsidP="006C6A29">
      <w:pPr>
        <w:ind w:left="720"/>
        <w:rPr>
          <w:bCs/>
          <w:sz w:val="22"/>
          <w:szCs w:val="22"/>
        </w:rPr>
      </w:pPr>
      <w:r w:rsidRPr="00F839B3">
        <w:rPr>
          <w:bCs/>
          <w:sz w:val="22"/>
          <w:szCs w:val="22"/>
        </w:rPr>
        <w:t>Table C-2.a.1. summarizes the initial allowable (indicator) range values, e.g., the minimum and maximum values.</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[40 CFR 64.6(c)(2); Rule 62-213.440(1)(b)1.a., F.A.C.]</w:t>
      </w: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u w:val="single"/>
        </w:rPr>
      </w:pPr>
      <w:r w:rsidRPr="00F839B3">
        <w:rPr>
          <w:bCs/>
          <w:sz w:val="22"/>
          <w:szCs w:val="22"/>
          <w:u w:val="single"/>
        </w:rPr>
        <w:t>Reestablishment of Indicator Range.</w:t>
      </w: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p>
    <w:p w:rsidR="006C6A29" w:rsidRPr="00F839B3" w:rsidRDefault="006C6A29" w:rsidP="006C6A29">
      <w:pPr>
        <w:rPr>
          <w:bCs/>
          <w:sz w:val="22"/>
          <w:szCs w:val="22"/>
        </w:rPr>
      </w:pPr>
      <w:r w:rsidRPr="00F839B3">
        <w:rPr>
          <w:bCs/>
          <w:sz w:val="22"/>
          <w:szCs w:val="22"/>
        </w:rPr>
        <w:t xml:space="preserve">2.  Each indicator range is reestablished in accordance with this procedure under this CAM Plan.  The </w:t>
      </w:r>
      <w:proofErr w:type="spellStart"/>
      <w:r w:rsidRPr="00F839B3">
        <w:rPr>
          <w:bCs/>
          <w:sz w:val="22"/>
          <w:szCs w:val="22"/>
        </w:rPr>
        <w:t>permittee</w:t>
      </w:r>
      <w:proofErr w:type="spellEnd"/>
      <w:r w:rsidRPr="00F839B3">
        <w:rPr>
          <w:bCs/>
          <w:sz w:val="22"/>
          <w:szCs w:val="22"/>
        </w:rPr>
        <w:t xml:space="preserve"> shall follow the specific procedures referred to as MACT option (1) (see 40 CFR 63.625(f)(1) as it applies to a DAP Plant) to reestablish each indicator range.  </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The indicator range shall be reestablished in accordance with the following additional conditions:</w:t>
      </w:r>
    </w:p>
    <w:p w:rsidR="006C6A29" w:rsidRPr="00F839B3" w:rsidRDefault="006C6A29" w:rsidP="006C6A29">
      <w:pPr>
        <w:rPr>
          <w:bCs/>
          <w:sz w:val="22"/>
          <w:szCs w:val="22"/>
        </w:rPr>
      </w:pPr>
    </w:p>
    <w:p w:rsidR="006C6A29" w:rsidRPr="00F839B3" w:rsidRDefault="006C6A29" w:rsidP="006C6A29">
      <w:pPr>
        <w:numPr>
          <w:ilvl w:val="1"/>
          <w:numId w:val="10"/>
        </w:numPr>
        <w:tabs>
          <w:tab w:val="clear" w:pos="1440"/>
        </w:tabs>
        <w:ind w:left="720"/>
        <w:rPr>
          <w:bCs/>
          <w:sz w:val="22"/>
          <w:szCs w:val="22"/>
        </w:rPr>
      </w:pPr>
      <w:r w:rsidRPr="00F839B3">
        <w:rPr>
          <w:bCs/>
          <w:sz w:val="22"/>
          <w:szCs w:val="22"/>
        </w:rPr>
        <w:t>Upon successful completion of each required annual compliance test, the indicator values during testing shall be used to reestablish the indicator range;</w:t>
      </w:r>
    </w:p>
    <w:p w:rsidR="006C6A29" w:rsidRPr="00F839B3" w:rsidRDefault="006C6A29" w:rsidP="006C6A29">
      <w:pPr>
        <w:ind w:left="360"/>
        <w:rPr>
          <w:bCs/>
          <w:sz w:val="22"/>
          <w:szCs w:val="22"/>
        </w:rPr>
      </w:pPr>
    </w:p>
    <w:p w:rsidR="006C6A29" w:rsidRPr="00F839B3" w:rsidRDefault="006C6A29" w:rsidP="006C6A29">
      <w:pPr>
        <w:numPr>
          <w:ilvl w:val="1"/>
          <w:numId w:val="10"/>
        </w:numPr>
        <w:tabs>
          <w:tab w:val="clear" w:pos="1440"/>
        </w:tabs>
        <w:ind w:left="720"/>
        <w:rPr>
          <w:bCs/>
          <w:sz w:val="22"/>
          <w:szCs w:val="22"/>
        </w:rPr>
      </w:pPr>
      <w:r w:rsidRPr="00F839B3">
        <w:rPr>
          <w:bCs/>
          <w:sz w:val="22"/>
          <w:szCs w:val="22"/>
        </w:rPr>
        <w:t>Updated individual spreadsheets, as shown in Table C.2.c.1., shall be submitted with each compliance test results.  The reestablished minimum and maximum values of the indicator range shall be clearly shown in the individual spreadsheets submitted; and,</w:t>
      </w:r>
    </w:p>
    <w:p w:rsidR="006C6A29" w:rsidRPr="00F839B3" w:rsidRDefault="006C6A29" w:rsidP="006C6A29">
      <w:pPr>
        <w:rPr>
          <w:bCs/>
          <w:sz w:val="22"/>
          <w:szCs w:val="22"/>
        </w:rPr>
      </w:pPr>
    </w:p>
    <w:p w:rsidR="006C6A29" w:rsidRPr="00F839B3" w:rsidRDefault="006C6A29" w:rsidP="006C6A29">
      <w:pPr>
        <w:numPr>
          <w:ilvl w:val="1"/>
          <w:numId w:val="10"/>
        </w:numPr>
        <w:tabs>
          <w:tab w:val="clear" w:pos="1440"/>
        </w:tabs>
        <w:ind w:left="720"/>
        <w:rPr>
          <w:bCs/>
          <w:sz w:val="22"/>
          <w:szCs w:val="22"/>
        </w:rPr>
      </w:pPr>
      <w:r w:rsidRPr="00F839B3">
        <w:rPr>
          <w:bCs/>
          <w:sz w:val="22"/>
          <w:szCs w:val="22"/>
        </w:rPr>
        <w:t xml:space="preserve">Upon establishment of a new indicator range the </w:t>
      </w:r>
      <w:proofErr w:type="spellStart"/>
      <w:r w:rsidRPr="00F839B3">
        <w:rPr>
          <w:bCs/>
          <w:sz w:val="22"/>
          <w:szCs w:val="22"/>
        </w:rPr>
        <w:t>permittee</w:t>
      </w:r>
      <w:proofErr w:type="spellEnd"/>
      <w:r w:rsidRPr="00F839B3">
        <w:rPr>
          <w:bCs/>
          <w:sz w:val="22"/>
          <w:szCs w:val="22"/>
        </w:rPr>
        <w:t xml:space="preserve"> shall operate under the new indicator range.</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[40 CFR 64.6(c)(2); Rule 62-213.440(1)(b)1.a., F.A.C. and Rule 62-297.310(7)(b), F.A.C.]</w:t>
      </w:r>
    </w:p>
    <w:p w:rsidR="006C6A29" w:rsidRPr="00F839B3" w:rsidRDefault="006C6A29" w:rsidP="006C6A29">
      <w:pPr>
        <w:rPr>
          <w:bCs/>
          <w:sz w:val="22"/>
          <w:szCs w:val="22"/>
        </w:rPr>
      </w:pPr>
    </w:p>
    <w:p w:rsidR="006C6A29" w:rsidRPr="00F839B3" w:rsidRDefault="006C6A29" w:rsidP="006C6A29">
      <w:pPr>
        <w:rPr>
          <w:bCs/>
          <w:sz w:val="22"/>
          <w:szCs w:val="22"/>
          <w:u w:val="single"/>
        </w:rPr>
      </w:pPr>
      <w:r w:rsidRPr="00F839B3">
        <w:rPr>
          <w:bCs/>
          <w:sz w:val="22"/>
          <w:szCs w:val="22"/>
          <w:u w:val="single"/>
        </w:rPr>
        <w:t>Additional Requirements.</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3.  The following additional requirements apply under this CAM Plan:</w:t>
      </w:r>
    </w:p>
    <w:p w:rsidR="006C6A29" w:rsidRPr="00F839B3" w:rsidRDefault="006C6A29" w:rsidP="006C6A29">
      <w:pPr>
        <w:rPr>
          <w:bCs/>
          <w:sz w:val="22"/>
          <w:szCs w:val="22"/>
        </w:rPr>
      </w:pPr>
    </w:p>
    <w:p w:rsidR="006C6A29" w:rsidRPr="00F839B3" w:rsidRDefault="006C6A29" w:rsidP="006C6A29">
      <w:pPr>
        <w:numPr>
          <w:ilvl w:val="0"/>
          <w:numId w:val="27"/>
        </w:numPr>
        <w:tabs>
          <w:tab w:val="clear" w:pos="1440"/>
          <w:tab w:val="num" w:pos="720"/>
        </w:tabs>
        <w:ind w:left="720"/>
        <w:rPr>
          <w:bCs/>
          <w:sz w:val="22"/>
          <w:szCs w:val="22"/>
        </w:rPr>
      </w:pPr>
      <w:r w:rsidRPr="00F839B3">
        <w:rPr>
          <w:bCs/>
          <w:sz w:val="22"/>
          <w:szCs w:val="22"/>
        </w:rPr>
        <w:t>No changes shall be made to the indicators, indicator range setting methodology or the averaging periods specified;</w:t>
      </w:r>
    </w:p>
    <w:p w:rsidR="006C6A29" w:rsidRPr="00F839B3" w:rsidRDefault="006C6A29" w:rsidP="006C6A29">
      <w:pPr>
        <w:tabs>
          <w:tab w:val="num" w:pos="720"/>
        </w:tabs>
        <w:ind w:left="720" w:hanging="360"/>
        <w:rPr>
          <w:bCs/>
          <w:sz w:val="22"/>
          <w:szCs w:val="22"/>
        </w:rPr>
      </w:pPr>
    </w:p>
    <w:p w:rsidR="006C6A29" w:rsidRPr="00F839B3" w:rsidRDefault="006C6A29" w:rsidP="006C6A29">
      <w:pPr>
        <w:numPr>
          <w:ilvl w:val="0"/>
          <w:numId w:val="27"/>
        </w:numPr>
        <w:tabs>
          <w:tab w:val="clear" w:pos="1440"/>
          <w:tab w:val="num" w:pos="720"/>
        </w:tabs>
        <w:ind w:left="720"/>
        <w:rPr>
          <w:bCs/>
          <w:sz w:val="22"/>
          <w:szCs w:val="22"/>
        </w:rPr>
      </w:pPr>
      <w:r w:rsidRPr="00F839B3">
        <w:rPr>
          <w:bCs/>
          <w:sz w:val="22"/>
          <w:szCs w:val="22"/>
        </w:rPr>
        <w:t>All tests must comply with the notification, testing and reporting requirements in Rule 62-297, F.A.C.;</w:t>
      </w:r>
    </w:p>
    <w:p w:rsidR="006C6A29" w:rsidRPr="00F839B3" w:rsidRDefault="006C6A29" w:rsidP="006C6A29">
      <w:pPr>
        <w:tabs>
          <w:tab w:val="num" w:pos="720"/>
        </w:tabs>
        <w:ind w:left="720" w:hanging="360"/>
        <w:rPr>
          <w:bCs/>
          <w:sz w:val="22"/>
          <w:szCs w:val="22"/>
        </w:rPr>
      </w:pPr>
    </w:p>
    <w:p w:rsidR="006C6A29" w:rsidRPr="00F839B3" w:rsidRDefault="006C6A29" w:rsidP="006C6A29">
      <w:pPr>
        <w:numPr>
          <w:ilvl w:val="0"/>
          <w:numId w:val="27"/>
        </w:numPr>
        <w:tabs>
          <w:tab w:val="clear" w:pos="1440"/>
          <w:tab w:val="num" w:pos="720"/>
        </w:tabs>
        <w:ind w:left="720"/>
        <w:rPr>
          <w:bCs/>
          <w:sz w:val="22"/>
          <w:szCs w:val="22"/>
        </w:rPr>
      </w:pPr>
      <w:r w:rsidRPr="00F839B3">
        <w:rPr>
          <w:bCs/>
          <w:sz w:val="22"/>
          <w:szCs w:val="22"/>
        </w:rPr>
        <w:t>If the compliance authority has reason to believe a test was not done in accordance with regulatory requirements applicable to a test then the compliance authority shall require a special compliance test pursuant to Rule 62-297.310(7)(b), F.A.C. {see Condition CC.6.(b) of the permit};</w:t>
      </w:r>
    </w:p>
    <w:p w:rsidR="006C6A29" w:rsidRPr="00F839B3" w:rsidRDefault="006C6A29" w:rsidP="006C6A29">
      <w:pPr>
        <w:tabs>
          <w:tab w:val="num" w:pos="720"/>
        </w:tabs>
        <w:ind w:left="720" w:hanging="360"/>
        <w:rPr>
          <w:bCs/>
          <w:sz w:val="22"/>
          <w:szCs w:val="22"/>
        </w:rPr>
      </w:pPr>
    </w:p>
    <w:p w:rsidR="006C6A29" w:rsidRPr="00F839B3" w:rsidRDefault="006C6A29" w:rsidP="006C6A29">
      <w:pPr>
        <w:numPr>
          <w:ilvl w:val="0"/>
          <w:numId w:val="27"/>
        </w:numPr>
        <w:tabs>
          <w:tab w:val="clear" w:pos="1440"/>
          <w:tab w:val="num" w:pos="720"/>
        </w:tabs>
        <w:ind w:left="720"/>
        <w:rPr>
          <w:bCs/>
          <w:sz w:val="22"/>
          <w:szCs w:val="22"/>
        </w:rPr>
      </w:pPr>
      <w:r w:rsidRPr="00F839B3">
        <w:rPr>
          <w:bCs/>
          <w:sz w:val="22"/>
          <w:szCs w:val="22"/>
        </w:rPr>
        <w:t>The maximum pressure drop (</w:t>
      </w:r>
      <w:proofErr w:type="spellStart"/>
      <w:r w:rsidRPr="00F839B3">
        <w:rPr>
          <w:bCs/>
          <w:sz w:val="22"/>
          <w:szCs w:val="22"/>
        </w:rPr>
        <w:t>dP</w:t>
      </w:r>
      <w:proofErr w:type="spellEnd"/>
      <w:r w:rsidRPr="00F839B3">
        <w:rPr>
          <w:bCs/>
          <w:sz w:val="22"/>
          <w:szCs w:val="22"/>
        </w:rPr>
        <w:t xml:space="preserve">) may be satisfied by establishing minimum and maximum fan amps in accordance with the AMP, DEP Order No. 06-H-AP, Approving Alternate Monitoring Plan dated April 21, 2006.  If the owner/operator elects to use fan amps in lieu of the maximum </w:t>
      </w:r>
      <w:proofErr w:type="spellStart"/>
      <w:r w:rsidRPr="00F839B3">
        <w:rPr>
          <w:bCs/>
          <w:sz w:val="22"/>
          <w:szCs w:val="22"/>
        </w:rPr>
        <w:t>dP</w:t>
      </w:r>
      <w:proofErr w:type="spellEnd"/>
      <w:r w:rsidRPr="00F839B3">
        <w:rPr>
          <w:bCs/>
          <w:sz w:val="22"/>
          <w:szCs w:val="22"/>
        </w:rPr>
        <w:t xml:space="preserve">, then the owner/operator shall submit to the Department updated individual emission unit test result spreadsheets shown as attached in Table C.2.b. and request a revision to this CAM Plan.  The updated spreadsheets (Table C.2.b.) shall include the scrubber parameters e.g., </w:t>
      </w:r>
      <w:proofErr w:type="spellStart"/>
      <w:r w:rsidRPr="00F839B3">
        <w:rPr>
          <w:bCs/>
          <w:sz w:val="22"/>
          <w:szCs w:val="22"/>
        </w:rPr>
        <w:t>dP</w:t>
      </w:r>
      <w:proofErr w:type="spellEnd"/>
      <w:r w:rsidRPr="00F839B3">
        <w:rPr>
          <w:bCs/>
          <w:sz w:val="22"/>
          <w:szCs w:val="22"/>
        </w:rPr>
        <w:t>, Q and fan amps.  {Note two additional columns can simply be added to the existing spreadsheets (Table C.2.b.) with the corresponding minimum and maximum fan amp test averages.}</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[40 CFR 64.6(c)(2); Rule 62-213.440(1)(b)1.a., F.A.C.; Rule 62-297.310(7)(b), F.A.C.; and, AMP, DEP Order No. 06-H-AP, Approving Alternate Monitoring Plan dated April 21, 2006.]</w:t>
      </w:r>
    </w:p>
    <w:p w:rsidR="004D5BAB" w:rsidRPr="00F839B3" w:rsidRDefault="004D5BAB" w:rsidP="00BE22B8">
      <w:pPr>
        <w:rPr>
          <w:bCs/>
          <w:sz w:val="22"/>
          <w:szCs w:val="22"/>
        </w:rPr>
      </w:pP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r w:rsidRPr="00F839B3">
        <w:rPr>
          <w:u w:val="single"/>
        </w:rPr>
        <w:br w:type="page"/>
      </w:r>
      <w:r w:rsidRPr="00F839B3">
        <w:rPr>
          <w:bCs/>
          <w:sz w:val="22"/>
          <w:szCs w:val="22"/>
        </w:rPr>
        <w:lastRenderedPageBreak/>
        <w:t>B.  MACT option (2) + AMP, DEP Order No. 06-H-AP</w:t>
      </w:r>
    </w:p>
    <w:p w:rsidR="006C6A29" w:rsidRPr="00F839B3" w:rsidRDefault="006C6A29" w:rsidP="006C6A29">
      <w:pPr>
        <w:rPr>
          <w:bCs/>
          <w:sz w:val="22"/>
          <w:szCs w:val="22"/>
        </w:rPr>
      </w:pP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u w:val="single"/>
        </w:rPr>
      </w:pPr>
      <w:r w:rsidRPr="00F839B3">
        <w:rPr>
          <w:bCs/>
          <w:sz w:val="22"/>
          <w:szCs w:val="22"/>
          <w:u w:val="single"/>
        </w:rPr>
        <w:t>Indicator Range Defined.</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 xml:space="preserve">1.  Each indicator range is defined in accordance with this procedure under this CAM Plan which is intended to require that the </w:t>
      </w:r>
      <w:proofErr w:type="spellStart"/>
      <w:r w:rsidRPr="00F839B3">
        <w:rPr>
          <w:bCs/>
          <w:sz w:val="22"/>
          <w:szCs w:val="22"/>
        </w:rPr>
        <w:t>permittee</w:t>
      </w:r>
      <w:proofErr w:type="spellEnd"/>
      <w:r w:rsidRPr="00F839B3">
        <w:rPr>
          <w:bCs/>
          <w:sz w:val="22"/>
          <w:szCs w:val="22"/>
        </w:rPr>
        <w:t xml:space="preserve"> follow the specific procedures referred to as MACT option (2) (see 40 CFR 63.625(f)(2) as it applies to a DAP Plant).  The initial indicator (allowable) range under this approved CAM Plan is established based on the completed compliance test results for the individual emission unit provided by the applicant (see Table C.2.b.).</w:t>
      </w:r>
    </w:p>
    <w:p w:rsidR="006C6A29" w:rsidRPr="00F839B3" w:rsidRDefault="006C6A29" w:rsidP="006C6A29">
      <w:pPr>
        <w:rPr>
          <w:bCs/>
          <w:sz w:val="22"/>
          <w:szCs w:val="22"/>
        </w:rPr>
      </w:pPr>
    </w:p>
    <w:p w:rsidR="006C6A29" w:rsidRPr="00F839B3" w:rsidRDefault="006C6A29" w:rsidP="006C6A29">
      <w:pPr>
        <w:numPr>
          <w:ilvl w:val="0"/>
          <w:numId w:val="20"/>
        </w:numPr>
        <w:rPr>
          <w:bCs/>
          <w:sz w:val="22"/>
          <w:szCs w:val="22"/>
        </w:rPr>
      </w:pPr>
      <w:r w:rsidRPr="00F839B3">
        <w:rPr>
          <w:bCs/>
          <w:sz w:val="22"/>
          <w:szCs w:val="22"/>
        </w:rPr>
        <w:t>The indicator range consists of a minimum and maximum value.  The minimum value is the lowest test average value from the historical data set.  The maximum value is the highest test average value from the historical data set.  The test average value shall be the average of three valid individual compliance test runs, not the value from an individual test run.  In no case shall failed tests be used in establishing ranges.</w:t>
      </w:r>
    </w:p>
    <w:p w:rsidR="006C6A29" w:rsidRPr="00F839B3" w:rsidRDefault="006C6A29" w:rsidP="006C6A29">
      <w:pPr>
        <w:rPr>
          <w:bCs/>
          <w:sz w:val="22"/>
          <w:szCs w:val="22"/>
        </w:rPr>
      </w:pPr>
    </w:p>
    <w:p w:rsidR="006C6A29" w:rsidRPr="00F839B3" w:rsidRDefault="006C6A29" w:rsidP="006C6A29">
      <w:pPr>
        <w:ind w:left="720"/>
        <w:rPr>
          <w:bCs/>
          <w:sz w:val="22"/>
          <w:szCs w:val="22"/>
        </w:rPr>
      </w:pPr>
      <w:r w:rsidRPr="00F839B3">
        <w:rPr>
          <w:bCs/>
          <w:sz w:val="22"/>
          <w:szCs w:val="22"/>
        </w:rPr>
        <w:t>Table C.2.b. shows how the current indicator range values are derived from the individual emission unit historical compliance test results data set submitted by the applicant.</w:t>
      </w:r>
    </w:p>
    <w:p w:rsidR="006C6A29" w:rsidRPr="00F839B3" w:rsidRDefault="006C6A29" w:rsidP="006C6A29">
      <w:pPr>
        <w:ind w:left="720"/>
        <w:rPr>
          <w:bCs/>
          <w:sz w:val="22"/>
          <w:szCs w:val="22"/>
        </w:rPr>
      </w:pPr>
    </w:p>
    <w:p w:rsidR="006C6A29" w:rsidRPr="00F839B3" w:rsidRDefault="006C6A29" w:rsidP="006C6A29">
      <w:pPr>
        <w:ind w:left="720"/>
        <w:rPr>
          <w:bCs/>
          <w:sz w:val="22"/>
          <w:szCs w:val="22"/>
        </w:rPr>
      </w:pPr>
      <w:r w:rsidRPr="00F839B3">
        <w:rPr>
          <w:bCs/>
          <w:sz w:val="22"/>
          <w:szCs w:val="22"/>
        </w:rPr>
        <w:t>Table C-2.a.2. summarizes the initial allowable (indicator) range values, e.g., the minimum and maximum values.</w:t>
      </w:r>
    </w:p>
    <w:p w:rsidR="006C6A29" w:rsidRPr="00F839B3" w:rsidRDefault="006C6A29" w:rsidP="006C6A29">
      <w:pPr>
        <w:rPr>
          <w:bCs/>
          <w:sz w:val="22"/>
          <w:szCs w:val="22"/>
        </w:rPr>
      </w:pPr>
    </w:p>
    <w:p w:rsidR="006C6A29" w:rsidRPr="00F839B3" w:rsidRDefault="006C6A29" w:rsidP="006C6A29">
      <w:pPr>
        <w:numPr>
          <w:ilvl w:val="0"/>
          <w:numId w:val="20"/>
        </w:numPr>
        <w:rPr>
          <w:bCs/>
          <w:sz w:val="22"/>
          <w:szCs w:val="22"/>
        </w:rPr>
      </w:pPr>
      <w:r w:rsidRPr="00F839B3">
        <w:rPr>
          <w:bCs/>
          <w:sz w:val="22"/>
          <w:szCs w:val="22"/>
        </w:rPr>
        <w:t>The initial "allowable range" as established under the MACTs used for this CAM Plan must be submitted to the Department for review and approval.</w:t>
      </w:r>
    </w:p>
    <w:p w:rsidR="006C6A29" w:rsidRPr="00F839B3" w:rsidRDefault="006C6A29" w:rsidP="006C6A29">
      <w:pPr>
        <w:rPr>
          <w:bCs/>
          <w:sz w:val="22"/>
          <w:szCs w:val="22"/>
        </w:rPr>
      </w:pPr>
    </w:p>
    <w:p w:rsidR="006C6A29" w:rsidRPr="00F839B3" w:rsidRDefault="006C6A29" w:rsidP="006C6A29">
      <w:pPr>
        <w:rPr>
          <w:sz w:val="22"/>
          <w:szCs w:val="22"/>
          <w:u w:val="single"/>
        </w:rPr>
      </w:pPr>
      <w:r w:rsidRPr="00F839B3">
        <w:rPr>
          <w:bCs/>
          <w:sz w:val="22"/>
          <w:szCs w:val="22"/>
        </w:rPr>
        <w:t>[40 CFR 64.6(c)(2); Rule 62-213.440(1)(b)1.a., F.A.C.]</w:t>
      </w: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u w:val="single"/>
        </w:rPr>
      </w:pPr>
    </w:p>
    <w:p w:rsidR="006C6A29" w:rsidRPr="00F839B3" w:rsidRDefault="006C6A29" w:rsidP="006C6A2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r w:rsidRPr="00F839B3">
        <w:rPr>
          <w:sz w:val="22"/>
          <w:szCs w:val="22"/>
          <w:u w:val="single"/>
        </w:rPr>
        <w:t xml:space="preserve">Reestablishment of </w:t>
      </w:r>
      <w:r w:rsidRPr="00F839B3">
        <w:rPr>
          <w:bCs/>
          <w:sz w:val="22"/>
          <w:szCs w:val="22"/>
          <w:u w:val="single"/>
        </w:rPr>
        <w:t>Indicator Range.</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 xml:space="preserve">2.  Each indicator range shall be reestablished in accordance with this procedure under this CAM Plan which is intended to require that the </w:t>
      </w:r>
      <w:proofErr w:type="spellStart"/>
      <w:r w:rsidRPr="00F839B3">
        <w:rPr>
          <w:bCs/>
          <w:sz w:val="22"/>
          <w:szCs w:val="22"/>
        </w:rPr>
        <w:t>permittee</w:t>
      </w:r>
      <w:proofErr w:type="spellEnd"/>
      <w:r w:rsidRPr="00F839B3">
        <w:rPr>
          <w:bCs/>
          <w:sz w:val="22"/>
          <w:szCs w:val="22"/>
        </w:rPr>
        <w:t xml:space="preserve"> follow the specific procedures referred to as MACT option (2) (see 40 CFR 63.625(f)(2) as it applies to a DAP Plant) to reestablish each indicator range.</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The indicator range shall be reestablished in accordance with the following additional conditions:</w:t>
      </w:r>
    </w:p>
    <w:p w:rsidR="006C6A29" w:rsidRPr="00F839B3" w:rsidRDefault="006C6A29" w:rsidP="006C6A29">
      <w:pPr>
        <w:rPr>
          <w:bCs/>
          <w:sz w:val="22"/>
          <w:szCs w:val="22"/>
        </w:rPr>
      </w:pPr>
    </w:p>
    <w:p w:rsidR="006C6A29" w:rsidRPr="00F839B3" w:rsidRDefault="006C6A29" w:rsidP="006C6A29">
      <w:pPr>
        <w:numPr>
          <w:ilvl w:val="0"/>
          <w:numId w:val="30"/>
        </w:numPr>
        <w:rPr>
          <w:bCs/>
          <w:sz w:val="22"/>
          <w:szCs w:val="22"/>
        </w:rPr>
      </w:pPr>
      <w:r w:rsidRPr="00F839B3">
        <w:rPr>
          <w:bCs/>
          <w:sz w:val="22"/>
          <w:szCs w:val="22"/>
        </w:rPr>
        <w:t>Upon successful completion of each required annual compliance test, the indicator values during testing shall be used to reestablish the indicator range;</w:t>
      </w:r>
    </w:p>
    <w:p w:rsidR="006C6A29" w:rsidRPr="00F839B3" w:rsidRDefault="006C6A29" w:rsidP="006C6A29">
      <w:pPr>
        <w:ind w:left="360"/>
        <w:rPr>
          <w:bCs/>
          <w:sz w:val="22"/>
          <w:szCs w:val="22"/>
        </w:rPr>
      </w:pPr>
    </w:p>
    <w:p w:rsidR="006C6A29" w:rsidRPr="00F839B3" w:rsidRDefault="006C6A29" w:rsidP="006C6A29">
      <w:pPr>
        <w:numPr>
          <w:ilvl w:val="0"/>
          <w:numId w:val="30"/>
        </w:numPr>
        <w:rPr>
          <w:bCs/>
          <w:sz w:val="22"/>
          <w:szCs w:val="22"/>
        </w:rPr>
      </w:pPr>
      <w:r w:rsidRPr="00F839B3">
        <w:rPr>
          <w:bCs/>
          <w:sz w:val="22"/>
          <w:szCs w:val="22"/>
        </w:rPr>
        <w:t>The indicator values during testing shall be added into the individual emission unit compliance test results historical data set (shown in Table C.2.b.) and a new indicator range as defined in 1.a. above shall be reestablished;</w:t>
      </w:r>
    </w:p>
    <w:p w:rsidR="006C6A29" w:rsidRPr="00F839B3" w:rsidRDefault="006C6A29" w:rsidP="006C6A29">
      <w:pPr>
        <w:rPr>
          <w:bCs/>
          <w:sz w:val="22"/>
          <w:szCs w:val="22"/>
        </w:rPr>
      </w:pPr>
    </w:p>
    <w:p w:rsidR="006C6A29" w:rsidRPr="00F839B3" w:rsidRDefault="006C6A29" w:rsidP="006C6A29">
      <w:pPr>
        <w:numPr>
          <w:ilvl w:val="0"/>
          <w:numId w:val="30"/>
        </w:numPr>
        <w:rPr>
          <w:bCs/>
          <w:sz w:val="22"/>
          <w:szCs w:val="22"/>
        </w:rPr>
      </w:pPr>
      <w:r w:rsidRPr="00F839B3">
        <w:rPr>
          <w:bCs/>
          <w:sz w:val="22"/>
          <w:szCs w:val="22"/>
        </w:rPr>
        <w:t xml:space="preserve">Updated individual spreadsheets, as shown in Table C.2.b., shall be submitted with each compliance test results.  The </w:t>
      </w:r>
      <w:proofErr w:type="spellStart"/>
      <w:r w:rsidRPr="00F839B3">
        <w:rPr>
          <w:bCs/>
          <w:sz w:val="22"/>
          <w:szCs w:val="22"/>
        </w:rPr>
        <w:t>permittee</w:t>
      </w:r>
      <w:proofErr w:type="spellEnd"/>
      <w:r w:rsidRPr="00F839B3">
        <w:rPr>
          <w:bCs/>
          <w:sz w:val="22"/>
          <w:szCs w:val="22"/>
        </w:rPr>
        <w:t xml:space="preserve"> shall indicate whether or not the indicator range has changed as a result of the annual compliance testing.  The reestablished minimum and maximum values of the indicator range shall be clearly shown in the individual spreadsheets submitted; and,</w:t>
      </w:r>
    </w:p>
    <w:p w:rsidR="006C6A29" w:rsidRPr="00F839B3" w:rsidRDefault="006C6A29" w:rsidP="006C6A29">
      <w:pPr>
        <w:rPr>
          <w:bCs/>
          <w:sz w:val="22"/>
          <w:szCs w:val="22"/>
        </w:rPr>
      </w:pPr>
    </w:p>
    <w:p w:rsidR="006C6A29" w:rsidRPr="00F839B3" w:rsidRDefault="006C6A29" w:rsidP="006C6A29">
      <w:pPr>
        <w:numPr>
          <w:ilvl w:val="0"/>
          <w:numId w:val="30"/>
        </w:numPr>
        <w:rPr>
          <w:bCs/>
          <w:sz w:val="22"/>
          <w:szCs w:val="22"/>
        </w:rPr>
      </w:pPr>
      <w:r w:rsidRPr="00F839B3">
        <w:rPr>
          <w:bCs/>
          <w:sz w:val="22"/>
          <w:szCs w:val="22"/>
        </w:rPr>
        <w:lastRenderedPageBreak/>
        <w:t xml:space="preserve">Upon establishment of a new indicator range the </w:t>
      </w:r>
      <w:proofErr w:type="spellStart"/>
      <w:r w:rsidRPr="00F839B3">
        <w:rPr>
          <w:bCs/>
          <w:sz w:val="22"/>
          <w:szCs w:val="22"/>
        </w:rPr>
        <w:t>permittee</w:t>
      </w:r>
      <w:proofErr w:type="spellEnd"/>
      <w:r w:rsidRPr="00F839B3">
        <w:rPr>
          <w:bCs/>
          <w:sz w:val="22"/>
          <w:szCs w:val="22"/>
        </w:rPr>
        <w:t xml:space="preserve"> shall operate under the new indicator range.</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[40 CFR 64.6(c)(2); Rule 62-213.440(1)(b)1.a., F.A.C.]</w:t>
      </w:r>
    </w:p>
    <w:p w:rsidR="006C6A29" w:rsidRPr="00F839B3" w:rsidRDefault="006C6A29" w:rsidP="006C6A29">
      <w:pPr>
        <w:rPr>
          <w:bCs/>
          <w:sz w:val="22"/>
          <w:szCs w:val="22"/>
        </w:rPr>
      </w:pPr>
    </w:p>
    <w:p w:rsidR="006C6A29" w:rsidRPr="00F839B3" w:rsidRDefault="006C6A29" w:rsidP="006C6A29">
      <w:pPr>
        <w:rPr>
          <w:sz w:val="22"/>
          <w:szCs w:val="22"/>
          <w:u w:val="single"/>
        </w:rPr>
      </w:pPr>
      <w:r w:rsidRPr="00F839B3">
        <w:rPr>
          <w:bCs/>
          <w:sz w:val="22"/>
          <w:szCs w:val="22"/>
          <w:u w:val="single"/>
        </w:rPr>
        <w:t>Additional Requirements.</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3.  The following additional requirements apply under this CAM Plan:</w:t>
      </w:r>
    </w:p>
    <w:p w:rsidR="006C6A29" w:rsidRPr="00F839B3" w:rsidRDefault="006C6A29" w:rsidP="006C6A29">
      <w:pPr>
        <w:rPr>
          <w:bCs/>
          <w:sz w:val="22"/>
          <w:szCs w:val="22"/>
        </w:rPr>
      </w:pPr>
    </w:p>
    <w:p w:rsidR="006C6A29" w:rsidRPr="00F839B3" w:rsidRDefault="006C6A29" w:rsidP="006C6A29">
      <w:pPr>
        <w:numPr>
          <w:ilvl w:val="0"/>
          <w:numId w:val="32"/>
        </w:numPr>
        <w:rPr>
          <w:bCs/>
          <w:sz w:val="22"/>
          <w:szCs w:val="22"/>
        </w:rPr>
      </w:pPr>
      <w:r w:rsidRPr="00F839B3">
        <w:rPr>
          <w:bCs/>
          <w:sz w:val="22"/>
          <w:szCs w:val="22"/>
        </w:rPr>
        <w:t>No changes shall be made to the indicators, indicator range setting methodology or the averaging periods specified;</w:t>
      </w:r>
    </w:p>
    <w:p w:rsidR="006C6A29" w:rsidRPr="00F839B3" w:rsidRDefault="006C6A29" w:rsidP="006C6A29">
      <w:pPr>
        <w:tabs>
          <w:tab w:val="num" w:pos="720"/>
        </w:tabs>
        <w:ind w:left="720" w:hanging="360"/>
        <w:rPr>
          <w:bCs/>
          <w:sz w:val="22"/>
          <w:szCs w:val="22"/>
        </w:rPr>
      </w:pPr>
    </w:p>
    <w:p w:rsidR="006C6A29" w:rsidRPr="00F839B3" w:rsidRDefault="006C6A29" w:rsidP="006C6A29">
      <w:pPr>
        <w:numPr>
          <w:ilvl w:val="0"/>
          <w:numId w:val="32"/>
        </w:numPr>
        <w:rPr>
          <w:bCs/>
          <w:sz w:val="22"/>
          <w:szCs w:val="22"/>
        </w:rPr>
      </w:pPr>
      <w:r w:rsidRPr="00F839B3">
        <w:rPr>
          <w:bCs/>
          <w:sz w:val="22"/>
          <w:szCs w:val="22"/>
        </w:rPr>
        <w:t>No changes shall be made to the historical test result data set.  The Department will reevaluate the historical test result data set used to establish the indicator ranges under this CAM Plan during renewal of this permit;</w:t>
      </w:r>
    </w:p>
    <w:p w:rsidR="006C6A29" w:rsidRPr="00F839B3" w:rsidRDefault="006C6A29" w:rsidP="006C6A29">
      <w:pPr>
        <w:tabs>
          <w:tab w:val="num" w:pos="720"/>
        </w:tabs>
        <w:ind w:left="720" w:hanging="360"/>
        <w:rPr>
          <w:sz w:val="22"/>
          <w:szCs w:val="22"/>
        </w:rPr>
      </w:pPr>
    </w:p>
    <w:p w:rsidR="006C6A29" w:rsidRPr="00F839B3" w:rsidRDefault="006C6A29" w:rsidP="006C6A29">
      <w:pPr>
        <w:numPr>
          <w:ilvl w:val="0"/>
          <w:numId w:val="32"/>
        </w:numPr>
        <w:rPr>
          <w:bCs/>
          <w:sz w:val="22"/>
          <w:szCs w:val="22"/>
        </w:rPr>
      </w:pPr>
      <w:r w:rsidRPr="00F839B3">
        <w:rPr>
          <w:bCs/>
          <w:sz w:val="22"/>
          <w:szCs w:val="22"/>
        </w:rPr>
        <w:t>All tests must comply with the notification, testing and reporting requirements in Rule 62-297, F.A.C.;</w:t>
      </w:r>
    </w:p>
    <w:p w:rsidR="006C6A29" w:rsidRPr="00F839B3" w:rsidRDefault="006C6A29" w:rsidP="006C6A29">
      <w:pPr>
        <w:tabs>
          <w:tab w:val="num" w:pos="720"/>
        </w:tabs>
        <w:ind w:left="720" w:hanging="360"/>
        <w:rPr>
          <w:bCs/>
          <w:sz w:val="22"/>
          <w:szCs w:val="22"/>
        </w:rPr>
      </w:pPr>
    </w:p>
    <w:p w:rsidR="006C6A29" w:rsidRPr="00F839B3" w:rsidRDefault="006C6A29" w:rsidP="006C6A29">
      <w:pPr>
        <w:numPr>
          <w:ilvl w:val="0"/>
          <w:numId w:val="32"/>
        </w:numPr>
        <w:rPr>
          <w:bCs/>
          <w:sz w:val="22"/>
          <w:szCs w:val="22"/>
        </w:rPr>
      </w:pPr>
      <w:r w:rsidRPr="00F839B3">
        <w:rPr>
          <w:bCs/>
          <w:sz w:val="22"/>
          <w:szCs w:val="22"/>
        </w:rPr>
        <w:t>If the compliance authority has reason to believe a test was not done in accordance with regulatory requirements applicable to a test then the compliance authority shall require a special compliance test pursuant to Rule 62-297.310(7)(b), F.A.C.</w:t>
      </w:r>
      <w:r w:rsidRPr="00F839B3">
        <w:rPr>
          <w:b/>
        </w:rPr>
        <w:t xml:space="preserve"> </w:t>
      </w:r>
      <w:r w:rsidRPr="00F839B3">
        <w:rPr>
          <w:bCs/>
          <w:sz w:val="22"/>
          <w:szCs w:val="22"/>
        </w:rPr>
        <w:t xml:space="preserve">{see Condition CC.6.(b) of the permit}; </w:t>
      </w:r>
    </w:p>
    <w:p w:rsidR="006C6A29" w:rsidRPr="00F839B3" w:rsidRDefault="006C6A29" w:rsidP="006C6A29">
      <w:pPr>
        <w:tabs>
          <w:tab w:val="num" w:pos="720"/>
        </w:tabs>
        <w:ind w:left="720" w:hanging="360"/>
        <w:rPr>
          <w:bCs/>
          <w:sz w:val="22"/>
          <w:szCs w:val="22"/>
        </w:rPr>
      </w:pPr>
    </w:p>
    <w:p w:rsidR="006C6A29" w:rsidRPr="00F839B3" w:rsidRDefault="006C6A29" w:rsidP="006C6A29">
      <w:pPr>
        <w:numPr>
          <w:ilvl w:val="0"/>
          <w:numId w:val="32"/>
        </w:numPr>
        <w:rPr>
          <w:bCs/>
          <w:sz w:val="22"/>
          <w:szCs w:val="22"/>
        </w:rPr>
      </w:pPr>
      <w:r w:rsidRPr="00F839B3">
        <w:rPr>
          <w:bCs/>
          <w:sz w:val="22"/>
          <w:szCs w:val="22"/>
        </w:rPr>
        <w:t>The owner/operator shall certify in the test results from MACT used for CAM - "</w:t>
      </w:r>
      <w:r w:rsidRPr="00F839B3">
        <w:rPr>
          <w:bCs/>
          <w:i/>
          <w:sz w:val="22"/>
          <w:szCs w:val="22"/>
        </w:rPr>
        <w:t>that the control devices and processes have not been modified subsequent to the testing upon which the data used to establish the allowable ranges were obtained.</w:t>
      </w:r>
      <w:r w:rsidRPr="00F839B3">
        <w:rPr>
          <w:bCs/>
          <w:sz w:val="22"/>
          <w:szCs w:val="22"/>
        </w:rPr>
        <w:t>"; and,</w:t>
      </w:r>
    </w:p>
    <w:p w:rsidR="006C6A29" w:rsidRPr="00F839B3" w:rsidRDefault="006C6A29" w:rsidP="006C6A29">
      <w:pPr>
        <w:tabs>
          <w:tab w:val="num" w:pos="720"/>
        </w:tabs>
        <w:ind w:left="720" w:hanging="360"/>
        <w:rPr>
          <w:bCs/>
          <w:sz w:val="22"/>
          <w:szCs w:val="22"/>
        </w:rPr>
      </w:pPr>
    </w:p>
    <w:p w:rsidR="006C6A29" w:rsidRPr="00F839B3" w:rsidRDefault="006C6A29" w:rsidP="006C6A29">
      <w:pPr>
        <w:numPr>
          <w:ilvl w:val="0"/>
          <w:numId w:val="32"/>
        </w:numPr>
        <w:rPr>
          <w:bCs/>
          <w:sz w:val="22"/>
          <w:szCs w:val="22"/>
        </w:rPr>
      </w:pPr>
      <w:r w:rsidRPr="00F839B3">
        <w:rPr>
          <w:bCs/>
          <w:sz w:val="22"/>
          <w:szCs w:val="22"/>
        </w:rPr>
        <w:t>The maximum pressure drop (</w:t>
      </w:r>
      <w:proofErr w:type="spellStart"/>
      <w:r w:rsidRPr="00F839B3">
        <w:rPr>
          <w:bCs/>
          <w:sz w:val="22"/>
          <w:szCs w:val="22"/>
        </w:rPr>
        <w:t>dP</w:t>
      </w:r>
      <w:proofErr w:type="spellEnd"/>
      <w:r w:rsidRPr="00F839B3">
        <w:rPr>
          <w:bCs/>
          <w:sz w:val="22"/>
          <w:szCs w:val="22"/>
        </w:rPr>
        <w:t xml:space="preserve">) may be satisfied by establishing minimum and maximum fan amps in accordance with the AMP, DEP Order No. 06-H-AP, Approving Alternate Monitoring Plan dated April 21, 2006.  If the owner/operator elects to use fan amps in lieu of the maximum </w:t>
      </w:r>
      <w:proofErr w:type="spellStart"/>
      <w:r w:rsidRPr="00F839B3">
        <w:rPr>
          <w:bCs/>
          <w:sz w:val="22"/>
          <w:szCs w:val="22"/>
        </w:rPr>
        <w:t>dP</w:t>
      </w:r>
      <w:proofErr w:type="spellEnd"/>
      <w:r w:rsidRPr="00F839B3">
        <w:rPr>
          <w:bCs/>
          <w:sz w:val="22"/>
          <w:szCs w:val="22"/>
        </w:rPr>
        <w:t xml:space="preserve">, then the owner/operator shall submit to the Department updated individual emission unit test result spreadsheets shown as attached in Table C.2.b. and request a revision to this CAM Plan  The updated spreadsheets (Table C.2.b.) shall include the scrubber parameters e.g., </w:t>
      </w:r>
      <w:proofErr w:type="spellStart"/>
      <w:r w:rsidRPr="00F839B3">
        <w:rPr>
          <w:bCs/>
          <w:sz w:val="22"/>
          <w:szCs w:val="22"/>
        </w:rPr>
        <w:t>dP</w:t>
      </w:r>
      <w:proofErr w:type="spellEnd"/>
      <w:r w:rsidRPr="00F839B3">
        <w:rPr>
          <w:bCs/>
          <w:sz w:val="22"/>
          <w:szCs w:val="22"/>
        </w:rPr>
        <w:t>, Q and fan amps.  {Note two additional columns can simply be added to the existing spreadsheets (Table C.2.b.) with the corresponding minimum and maximum fan amp test averages.}</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[40 CFR 64.6(c)(2); Rule 62-213.440(1)(b)1.a., F.A.C.; Rule 62-297.310(7)(b), F.A.C.; and, AMP, DEP Order No. 06-H-AP, Approving Alternate Monitoring Plan dated April 21, 2006.]</w:t>
      </w:r>
    </w:p>
    <w:p w:rsidR="006C6A29" w:rsidRPr="00F839B3" w:rsidRDefault="006C6A29" w:rsidP="00BE22B8">
      <w:pPr>
        <w:rPr>
          <w:bCs/>
          <w:sz w:val="22"/>
          <w:szCs w:val="22"/>
        </w:rPr>
      </w:pPr>
    </w:p>
    <w:p w:rsidR="006C6A29" w:rsidRPr="00F839B3" w:rsidRDefault="006C6A29" w:rsidP="00BE22B8">
      <w:pPr>
        <w:rPr>
          <w:bCs/>
          <w:sz w:val="22"/>
          <w:szCs w:val="22"/>
        </w:rPr>
      </w:pPr>
      <w:r w:rsidRPr="00F839B3">
        <w:rPr>
          <w:sz w:val="22"/>
          <w:szCs w:val="22"/>
        </w:rPr>
        <w:br w:type="page"/>
      </w:r>
    </w:p>
    <w:p w:rsidR="005A666E" w:rsidRPr="00F839B3" w:rsidRDefault="005A666E" w:rsidP="005A666E">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u w:val="single"/>
        </w:rPr>
      </w:pPr>
      <w:r w:rsidRPr="00F839B3">
        <w:rPr>
          <w:sz w:val="22"/>
          <w:szCs w:val="22"/>
          <w:u w:val="single"/>
        </w:rPr>
        <w:lastRenderedPageBreak/>
        <w:t>III.  Justification.</w:t>
      </w:r>
    </w:p>
    <w:p w:rsidR="005A666E" w:rsidRPr="00F839B3" w:rsidRDefault="005A666E" w:rsidP="005A666E">
      <w:pPr>
        <w:pStyle w:val="Footer"/>
        <w:tabs>
          <w:tab w:val="left" w:pos="720"/>
        </w:tabs>
        <w:rPr>
          <w:sz w:val="22"/>
          <w:szCs w:val="22"/>
        </w:rPr>
      </w:pPr>
    </w:p>
    <w:p w:rsidR="005A666E" w:rsidRPr="00F839B3" w:rsidRDefault="005A666E" w:rsidP="005A666E">
      <w:pPr>
        <w:rPr>
          <w:sz w:val="22"/>
          <w:szCs w:val="22"/>
        </w:rPr>
      </w:pPr>
      <w:r w:rsidRPr="00F839B3">
        <w:rPr>
          <w:sz w:val="22"/>
          <w:szCs w:val="22"/>
        </w:rPr>
        <w:t>Emissions Unit ID No.:  -056</w:t>
      </w:r>
    </w:p>
    <w:p w:rsidR="005A666E" w:rsidRPr="00F839B3" w:rsidRDefault="005A666E" w:rsidP="005A666E">
      <w:pPr>
        <w:pStyle w:val="Footer"/>
        <w:tabs>
          <w:tab w:val="left" w:pos="720"/>
        </w:tabs>
        <w:rPr>
          <w:sz w:val="22"/>
          <w:szCs w:val="22"/>
          <w:u w:val="single"/>
        </w:rPr>
      </w:pPr>
    </w:p>
    <w:p w:rsidR="005A666E" w:rsidRPr="00F839B3" w:rsidRDefault="005B2489" w:rsidP="005A666E">
      <w:pPr>
        <w:pStyle w:val="Footer"/>
        <w:tabs>
          <w:tab w:val="left" w:pos="720"/>
        </w:tabs>
        <w:rPr>
          <w:sz w:val="22"/>
          <w:szCs w:val="22"/>
          <w:u w:val="single"/>
        </w:rPr>
      </w:pPr>
      <w:r w:rsidRPr="00F839B3">
        <w:rPr>
          <w:sz w:val="22"/>
          <w:szCs w:val="22"/>
          <w:u w:val="single"/>
        </w:rPr>
        <w:t xml:space="preserve">A.  </w:t>
      </w:r>
      <w:r w:rsidR="005A666E" w:rsidRPr="00F839B3">
        <w:rPr>
          <w:sz w:val="22"/>
          <w:szCs w:val="22"/>
          <w:u w:val="single"/>
        </w:rPr>
        <w:t>Rationale for Sele</w:t>
      </w:r>
      <w:r w:rsidR="00C0045B" w:rsidRPr="00F839B3">
        <w:rPr>
          <w:sz w:val="22"/>
          <w:szCs w:val="22"/>
          <w:u w:val="single"/>
        </w:rPr>
        <w:t>ction of Performance Indicators</w:t>
      </w:r>
      <w:r w:rsidR="00180364" w:rsidRPr="00F839B3">
        <w:rPr>
          <w:sz w:val="22"/>
          <w:szCs w:val="22"/>
          <w:u w:val="single"/>
        </w:rPr>
        <w:t>.</w:t>
      </w:r>
    </w:p>
    <w:p w:rsidR="005A666E" w:rsidRPr="00F839B3" w:rsidRDefault="005A666E" w:rsidP="005A666E">
      <w:pPr>
        <w:rPr>
          <w:bCs/>
          <w:sz w:val="22"/>
          <w:szCs w:val="22"/>
        </w:rPr>
      </w:pPr>
    </w:p>
    <w:p w:rsidR="005A666E" w:rsidRPr="00F839B3" w:rsidRDefault="005A666E" w:rsidP="005A666E">
      <w:pPr>
        <w:rPr>
          <w:bCs/>
          <w:sz w:val="22"/>
          <w:szCs w:val="22"/>
        </w:rPr>
      </w:pPr>
      <w:r w:rsidRPr="00F839B3">
        <w:rPr>
          <w:bCs/>
          <w:sz w:val="22"/>
          <w:szCs w:val="22"/>
        </w:rPr>
        <w:t>Based on EPA regulations and industry practice, the performance indicators selected were the scrubber liquid flow rate and pressure drop.  These parameters have been widely accepted by the Department to provide reasonable assurance of proper scrubber operation and the resulting emission control.</w:t>
      </w:r>
    </w:p>
    <w:p w:rsidR="00C0045B" w:rsidRPr="00F839B3" w:rsidRDefault="00C0045B" w:rsidP="002B66B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u w:val="single"/>
        </w:rPr>
      </w:pPr>
    </w:p>
    <w:p w:rsidR="00180364" w:rsidRPr="00F839B3" w:rsidRDefault="00180364" w:rsidP="00180364">
      <w:pPr>
        <w:rPr>
          <w:bCs/>
          <w:sz w:val="22"/>
          <w:szCs w:val="22"/>
          <w:u w:val="single"/>
        </w:rPr>
      </w:pPr>
      <w:r w:rsidRPr="00F839B3">
        <w:rPr>
          <w:bCs/>
          <w:sz w:val="22"/>
          <w:szCs w:val="22"/>
          <w:u w:val="single"/>
        </w:rPr>
        <w:t>B.  Rationale for Defining Performance Indicator Ranges.</w:t>
      </w:r>
    </w:p>
    <w:p w:rsidR="00C0045B" w:rsidRPr="00F839B3" w:rsidRDefault="00C0045B" w:rsidP="00C0045B">
      <w:pPr>
        <w:rPr>
          <w:sz w:val="22"/>
          <w:szCs w:val="22"/>
          <w:u w:val="single"/>
        </w:rPr>
      </w:pPr>
    </w:p>
    <w:p w:rsidR="006C6A29" w:rsidRPr="00F839B3" w:rsidRDefault="006C6A29" w:rsidP="006C6A29">
      <w:pPr>
        <w:rPr>
          <w:bCs/>
          <w:sz w:val="22"/>
          <w:szCs w:val="22"/>
        </w:rPr>
      </w:pPr>
      <w:r w:rsidRPr="00F839B3">
        <w:rPr>
          <w:bCs/>
          <w:sz w:val="22"/>
          <w:szCs w:val="22"/>
        </w:rPr>
        <w:t>Under CAM, an “indicator range” is similar to a MACT “allowable range” for an air pollution control device’s operating parameter.  Under MACT, the “allowable range” is established based on compliance tests.</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The indicator range in this CAM Plan is based on the MACT.  Each indicator (allowable) range is established based on completed compliance test results as described in Condition II.</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 xml:space="preserve">The MACTs contain two methodologies to establish “allowable ranges.”  The MACT "allowable range" must be established using the methodology of </w:t>
      </w:r>
      <w:r w:rsidRPr="00F839B3">
        <w:rPr>
          <w:bCs/>
          <w:sz w:val="22"/>
          <w:szCs w:val="22"/>
          <w:u w:val="single"/>
        </w:rPr>
        <w:t>either</w:t>
      </w:r>
      <w:r w:rsidRPr="00F839B3">
        <w:rPr>
          <w:bCs/>
          <w:sz w:val="22"/>
          <w:szCs w:val="22"/>
        </w:rPr>
        <w:t xml:space="preserve"> 40 CFR 63.625(f)(1) </w:t>
      </w:r>
      <w:r w:rsidRPr="00F839B3">
        <w:rPr>
          <w:bCs/>
          <w:sz w:val="22"/>
          <w:szCs w:val="22"/>
          <w:u w:val="single"/>
        </w:rPr>
        <w:t>or</w:t>
      </w:r>
      <w:r w:rsidRPr="00F839B3">
        <w:rPr>
          <w:bCs/>
          <w:sz w:val="22"/>
          <w:szCs w:val="22"/>
        </w:rPr>
        <w:t xml:space="preserve"> (2) as it applies to a DAP plant.  The first methodology in paragraph (1) referred to as MACT option (1) uses the most recent compliance test establishing an “allowable range” equal to ±20% of the “baseline average.”  </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The second methodology in paragraph (2) referred to as MACT option (2), requires the "allowable range" to be submitted to the Department for review and approval.  Under (2) an "allowable range" may be based upon "baseline average values" recorded during previous performance tests.  Under (2), as an alternative, the owner/operator can establish the "allowable ranges" using the results of performance tests conducted specifically for the purposes of this paragraph.  A ±20% adjustment to the "baseline average value" to create an “allowable range” is not specifically cited in the methodology of paragraph (2).  As part of the methodology of paragraph (2) the owner/operator is required to certify - "</w:t>
      </w:r>
      <w:r w:rsidRPr="00F839B3">
        <w:rPr>
          <w:bCs/>
          <w:i/>
          <w:sz w:val="22"/>
          <w:szCs w:val="22"/>
        </w:rPr>
        <w:t>that the control devices and processes have not been modified subsequent to the testing upon which the data used to establish the allowable ranges were obtained</w:t>
      </w:r>
      <w:r w:rsidRPr="00F839B3">
        <w:rPr>
          <w:bCs/>
          <w:sz w:val="22"/>
          <w:szCs w:val="22"/>
        </w:rPr>
        <w:t>."  The applicant requested that this CAM Plan be patterned after the MACT using the methodology of paragraphs (1) &amp; (2).</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DEP Order</w:t>
      </w:r>
      <w:r w:rsidRPr="00F839B3">
        <w:rPr>
          <w:rFonts w:ascii="Arial" w:hAnsi="Arial" w:cs="Arial"/>
        </w:rPr>
        <w:t xml:space="preserve"> </w:t>
      </w:r>
      <w:r w:rsidRPr="00F839B3">
        <w:rPr>
          <w:bCs/>
          <w:sz w:val="22"/>
          <w:szCs w:val="22"/>
        </w:rPr>
        <w:t xml:space="preserve">No. 06-H-AP condition number 1. specifically does not require a maximum </w:t>
      </w:r>
      <w:proofErr w:type="spellStart"/>
      <w:r w:rsidRPr="00F839B3">
        <w:rPr>
          <w:bCs/>
          <w:sz w:val="22"/>
          <w:szCs w:val="22"/>
        </w:rPr>
        <w:t>dP</w:t>
      </w:r>
      <w:proofErr w:type="spellEnd"/>
      <w:r w:rsidRPr="00F839B3">
        <w:rPr>
          <w:bCs/>
          <w:sz w:val="22"/>
          <w:szCs w:val="22"/>
        </w:rPr>
        <w:t xml:space="preserve"> to be established.  Instead condition number 3.  requires minimum and maximum fan amps to be established.  For the two emissions units regulated under the MACT fan amps may be utilized as stated in 3.f.</w:t>
      </w:r>
    </w:p>
    <w:p w:rsidR="00C0045B" w:rsidRPr="00F839B3" w:rsidRDefault="00C0045B" w:rsidP="00C0045B">
      <w:pPr>
        <w:rPr>
          <w:sz w:val="22"/>
          <w:szCs w:val="22"/>
        </w:rPr>
      </w:pPr>
    </w:p>
    <w:p w:rsidR="00C0045B" w:rsidRPr="00F839B3" w:rsidRDefault="006C6A29" w:rsidP="005A666E">
      <w:pPr>
        <w:rPr>
          <w:sz w:val="22"/>
          <w:szCs w:val="22"/>
        </w:rPr>
      </w:pPr>
      <w:r w:rsidRPr="00F839B3">
        <w:rPr>
          <w:bCs/>
          <w:sz w:val="22"/>
          <w:szCs w:val="22"/>
          <w:u w:val="single"/>
        </w:rPr>
        <w:br w:type="page"/>
      </w:r>
    </w:p>
    <w:p w:rsidR="00180364" w:rsidRPr="00F839B3" w:rsidRDefault="00180364" w:rsidP="00180364">
      <w:pPr>
        <w:rPr>
          <w:bCs/>
          <w:sz w:val="22"/>
          <w:szCs w:val="22"/>
          <w:u w:val="single"/>
        </w:rPr>
      </w:pPr>
      <w:r w:rsidRPr="00F839B3">
        <w:rPr>
          <w:bCs/>
          <w:sz w:val="22"/>
          <w:szCs w:val="22"/>
          <w:u w:val="single"/>
        </w:rPr>
        <w:lastRenderedPageBreak/>
        <w:t>C.  Rationale for Reestablishment of Indicator Ranges.</w:t>
      </w:r>
    </w:p>
    <w:p w:rsidR="00574898" w:rsidRPr="00F839B3" w:rsidRDefault="00574898" w:rsidP="00574898">
      <w:pPr>
        <w:rPr>
          <w:bCs/>
          <w:sz w:val="22"/>
          <w:szCs w:val="22"/>
        </w:rPr>
      </w:pPr>
    </w:p>
    <w:p w:rsidR="006C6A29" w:rsidRPr="00F839B3" w:rsidRDefault="006C6A29" w:rsidP="006C6A29">
      <w:pPr>
        <w:rPr>
          <w:bCs/>
          <w:sz w:val="22"/>
          <w:szCs w:val="22"/>
        </w:rPr>
      </w:pPr>
      <w:r w:rsidRPr="00F839B3">
        <w:rPr>
          <w:bCs/>
          <w:sz w:val="22"/>
          <w:szCs w:val="22"/>
        </w:rPr>
        <w:t>The federal regulation for CAM allows the permit to specify the procedures to change (“reestablish”) indicator ranges, see 40 CFR 64.6(c)(2).  The procedure developed to change an indicator range under this CAM Plan as outlined in Section II. was based on the EPA regulations for phosphate fertilizer plants, contained in 40 CFR 63 Subpart BB.  The specific procedures requiring changes to a “baseline average” and the “allowable range” under Subpart BB are found at 40 CFR 63.625(f)(1) &amp; (2).</w:t>
      </w:r>
    </w:p>
    <w:p w:rsidR="008B4F28" w:rsidRPr="00F839B3" w:rsidRDefault="008B4F28" w:rsidP="00CB572C">
      <w:pPr>
        <w:rPr>
          <w:bCs/>
          <w:sz w:val="22"/>
          <w:szCs w:val="22"/>
        </w:rPr>
      </w:pPr>
    </w:p>
    <w:p w:rsidR="00180364" w:rsidRPr="00F839B3" w:rsidRDefault="00180364" w:rsidP="00180364">
      <w:pPr>
        <w:rPr>
          <w:bCs/>
          <w:sz w:val="22"/>
          <w:szCs w:val="22"/>
          <w:u w:val="single"/>
        </w:rPr>
      </w:pPr>
      <w:r w:rsidRPr="00F839B3">
        <w:rPr>
          <w:bCs/>
          <w:sz w:val="22"/>
          <w:szCs w:val="22"/>
          <w:u w:val="single"/>
        </w:rPr>
        <w:t>D.  Rationale for Selection of Averaging Periods.</w:t>
      </w:r>
    </w:p>
    <w:p w:rsidR="00DB3FD1" w:rsidRPr="00F839B3" w:rsidRDefault="00DB3FD1" w:rsidP="00DB3FD1">
      <w:pPr>
        <w:rPr>
          <w:bCs/>
          <w:sz w:val="22"/>
          <w:szCs w:val="22"/>
        </w:rPr>
      </w:pPr>
    </w:p>
    <w:p w:rsidR="006C6A29" w:rsidRPr="00F839B3" w:rsidRDefault="006C6A29" w:rsidP="006C6A29">
      <w:pPr>
        <w:rPr>
          <w:bCs/>
          <w:sz w:val="22"/>
          <w:szCs w:val="22"/>
        </w:rPr>
      </w:pPr>
      <w:r w:rsidRPr="00F839B3">
        <w:rPr>
          <w:bCs/>
          <w:sz w:val="22"/>
          <w:szCs w:val="22"/>
        </w:rPr>
        <w:t>EPA suggests data be averaged “consistent with the characteristics and typical variability of the pollutant-specific emissions unit …” (see 40 CFR 64.3(b)(4)(</w:t>
      </w:r>
      <w:proofErr w:type="spellStart"/>
      <w:r w:rsidRPr="00F839B3">
        <w:rPr>
          <w:bCs/>
          <w:sz w:val="22"/>
          <w:szCs w:val="22"/>
        </w:rPr>
        <w:t>i</w:t>
      </w:r>
      <w:proofErr w:type="spellEnd"/>
      <w:r w:rsidRPr="00F839B3">
        <w:rPr>
          <w:bCs/>
          <w:sz w:val="22"/>
          <w:szCs w:val="22"/>
        </w:rPr>
        <w:t>)).  The averaging period could be based on the size of the PSEU (pollutant specific emissions unit) (see 40 CFR 64.3(b)(4)(ii) &amp; (iii)).  Also, at 40 CFR 64.3(c) “the level of actual emissions relative to the compliance limitation” could be considered in the monitoring design, e.g., averaging period.  The CAM regulation implies a minimum averaging period of daily (24-hours) at 40 CFR 64.3(b)(4)(iii).  This PSEU is classified as a ‘non-major PSEU’ for PM and F emissions under 40 CFR 64.3(b)(4)(ii).</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Facility-wide condition 14.c. of the initial Title V permit has required a 24-hour averaging period.  The MACT at 40 CFR 63.624 specifies an averaging period of daily (24-hours).</w:t>
      </w:r>
    </w:p>
    <w:p w:rsidR="006C6A29" w:rsidRPr="00F839B3" w:rsidRDefault="006C6A29" w:rsidP="006C6A29">
      <w:pPr>
        <w:rPr>
          <w:bCs/>
          <w:sz w:val="22"/>
          <w:szCs w:val="22"/>
        </w:rPr>
      </w:pPr>
    </w:p>
    <w:p w:rsidR="006C6A29" w:rsidRPr="00F839B3" w:rsidRDefault="006C6A29" w:rsidP="006C6A29">
      <w:pPr>
        <w:rPr>
          <w:bCs/>
          <w:sz w:val="22"/>
          <w:szCs w:val="22"/>
        </w:rPr>
      </w:pPr>
      <w:r w:rsidRPr="00F839B3">
        <w:rPr>
          <w:bCs/>
          <w:sz w:val="22"/>
          <w:szCs w:val="22"/>
        </w:rPr>
        <w:t>A 24-hour (daily) block average period was selected as appropriate in this CAM Plan.</w:t>
      </w:r>
    </w:p>
    <w:p w:rsidR="006C6A29" w:rsidRPr="00F839B3" w:rsidRDefault="006C6A29" w:rsidP="00DB3FD1">
      <w:pPr>
        <w:rPr>
          <w:bCs/>
          <w:sz w:val="22"/>
          <w:szCs w:val="22"/>
        </w:rPr>
      </w:pPr>
    </w:p>
    <w:p w:rsidR="00484AFE" w:rsidRPr="00F839B3" w:rsidRDefault="005A666E" w:rsidP="00484AFE">
      <w:pPr>
        <w:rPr>
          <w:sz w:val="22"/>
          <w:szCs w:val="22"/>
          <w:u w:val="single"/>
        </w:rPr>
      </w:pPr>
      <w:r w:rsidRPr="00F839B3">
        <w:rPr>
          <w:sz w:val="22"/>
          <w:szCs w:val="22"/>
        </w:rPr>
        <w:br w:type="page"/>
      </w:r>
    </w:p>
    <w:p w:rsidR="009A14C5" w:rsidRPr="00F839B3" w:rsidRDefault="009A14C5" w:rsidP="009A14C5">
      <w:pPr>
        <w:rPr>
          <w:sz w:val="22"/>
          <w:szCs w:val="22"/>
          <w:u w:val="single"/>
        </w:rPr>
      </w:pPr>
      <w:r w:rsidRPr="00F839B3">
        <w:rPr>
          <w:sz w:val="22"/>
          <w:szCs w:val="22"/>
          <w:u w:val="single"/>
        </w:rPr>
        <w:lastRenderedPageBreak/>
        <w:t>I.  Background.</w:t>
      </w:r>
    </w:p>
    <w:p w:rsidR="009A14C5" w:rsidRPr="00F839B3" w:rsidRDefault="009A14C5" w:rsidP="009A14C5">
      <w:pPr>
        <w:ind w:left="2880" w:hanging="2700"/>
        <w:rPr>
          <w:sz w:val="22"/>
          <w:szCs w:val="22"/>
          <w:u w:val="single"/>
        </w:rPr>
      </w:pPr>
    </w:p>
    <w:p w:rsidR="009A14C5" w:rsidRPr="00F839B3" w:rsidRDefault="009A14C5" w:rsidP="009A14C5">
      <w:pPr>
        <w:rPr>
          <w:sz w:val="22"/>
          <w:szCs w:val="22"/>
          <w:u w:val="single"/>
        </w:rPr>
      </w:pPr>
      <w:r w:rsidRPr="00F839B3">
        <w:rPr>
          <w:sz w:val="22"/>
          <w:szCs w:val="22"/>
          <w:u w:val="single"/>
        </w:rPr>
        <w:t>A. Emissions Unit.</w:t>
      </w:r>
    </w:p>
    <w:p w:rsidR="009A14C5" w:rsidRPr="00F839B3" w:rsidRDefault="009A14C5" w:rsidP="009A14C5">
      <w:pPr>
        <w:ind w:left="2880" w:hanging="2700"/>
        <w:rPr>
          <w:sz w:val="22"/>
          <w:szCs w:val="22"/>
          <w:u w:val="single"/>
        </w:rPr>
      </w:pPr>
    </w:p>
    <w:p w:rsidR="009A14C5" w:rsidRPr="00F839B3" w:rsidRDefault="009A14C5" w:rsidP="009A14C5">
      <w:pPr>
        <w:ind w:left="2880" w:hanging="2700"/>
        <w:rPr>
          <w:sz w:val="22"/>
          <w:szCs w:val="22"/>
        </w:rPr>
      </w:pPr>
      <w:r w:rsidRPr="00F839B3">
        <w:rPr>
          <w:sz w:val="22"/>
          <w:szCs w:val="22"/>
        </w:rPr>
        <w:t xml:space="preserve">          Description:  GMAP Plant</w:t>
      </w:r>
    </w:p>
    <w:p w:rsidR="009A14C5" w:rsidRPr="00F839B3" w:rsidRDefault="009A14C5" w:rsidP="009A14C5">
      <w:pPr>
        <w:ind w:left="2880" w:hanging="2700"/>
        <w:rPr>
          <w:sz w:val="22"/>
          <w:szCs w:val="22"/>
        </w:rPr>
      </w:pPr>
      <w:r w:rsidRPr="00F839B3">
        <w:rPr>
          <w:sz w:val="22"/>
          <w:szCs w:val="22"/>
        </w:rPr>
        <w:t xml:space="preserve">          Emissions Unit ID No:  -078</w:t>
      </w:r>
    </w:p>
    <w:p w:rsidR="009A14C5" w:rsidRPr="00F839B3" w:rsidRDefault="009A14C5" w:rsidP="009A14C5">
      <w:pPr>
        <w:rPr>
          <w:sz w:val="22"/>
          <w:szCs w:val="22"/>
        </w:rPr>
      </w:pPr>
    </w:p>
    <w:p w:rsidR="009A14C5" w:rsidRPr="00F839B3" w:rsidRDefault="009A14C5" w:rsidP="009A14C5">
      <w:pPr>
        <w:rPr>
          <w:sz w:val="22"/>
          <w:szCs w:val="22"/>
          <w:u w:val="single"/>
        </w:rPr>
      </w:pPr>
      <w:r w:rsidRPr="00F839B3">
        <w:rPr>
          <w:sz w:val="22"/>
          <w:szCs w:val="22"/>
          <w:u w:val="single"/>
        </w:rPr>
        <w:t>B.  Applicable Regulations, Emission Limits and Monitoring Requirements.</w:t>
      </w:r>
    </w:p>
    <w:p w:rsidR="009A14C5" w:rsidRPr="00F839B3" w:rsidRDefault="009A14C5" w:rsidP="009A14C5">
      <w:pPr>
        <w:rPr>
          <w:sz w:val="22"/>
          <w:szCs w:val="22"/>
        </w:rPr>
      </w:pPr>
    </w:p>
    <w:p w:rsidR="009A14C5" w:rsidRPr="00F839B3" w:rsidRDefault="009A14C5" w:rsidP="009A14C5">
      <w:pPr>
        <w:ind w:left="3060" w:hanging="2340"/>
        <w:rPr>
          <w:sz w:val="22"/>
          <w:szCs w:val="22"/>
        </w:rPr>
      </w:pPr>
      <w:r w:rsidRPr="00F839B3">
        <w:rPr>
          <w:sz w:val="22"/>
          <w:szCs w:val="22"/>
        </w:rPr>
        <w:t>Applicable Regulations:  [See below conditions referenced from permit which contain regulatory citations.]</w:t>
      </w:r>
    </w:p>
    <w:p w:rsidR="009A14C5" w:rsidRPr="00F839B3" w:rsidRDefault="009A14C5" w:rsidP="009A14C5">
      <w:pPr>
        <w:rPr>
          <w:sz w:val="22"/>
          <w:szCs w:val="22"/>
        </w:rPr>
      </w:pPr>
    </w:p>
    <w:p w:rsidR="009A14C5" w:rsidRPr="00F839B3" w:rsidRDefault="009A14C5" w:rsidP="009A14C5">
      <w:pPr>
        <w:ind w:firstLine="720"/>
        <w:rPr>
          <w:sz w:val="22"/>
          <w:szCs w:val="22"/>
        </w:rPr>
      </w:pPr>
      <w:r w:rsidRPr="00F839B3">
        <w:rPr>
          <w:sz w:val="22"/>
          <w:szCs w:val="22"/>
        </w:rPr>
        <w:t>Emission Limits:</w:t>
      </w:r>
    </w:p>
    <w:p w:rsidR="009A14C5" w:rsidRPr="00F839B3" w:rsidRDefault="009A14C5" w:rsidP="009A14C5">
      <w:pPr>
        <w:ind w:left="2880" w:hanging="2700"/>
        <w:rPr>
          <w:sz w:val="22"/>
          <w:szCs w:val="22"/>
        </w:rPr>
      </w:pPr>
    </w:p>
    <w:p w:rsidR="009A14C5" w:rsidRPr="00F839B3" w:rsidRDefault="009A14C5" w:rsidP="009A14C5">
      <w:pPr>
        <w:ind w:left="2880" w:hanging="1440"/>
        <w:rPr>
          <w:sz w:val="22"/>
          <w:szCs w:val="22"/>
        </w:rPr>
      </w:pPr>
      <w:r w:rsidRPr="00F839B3">
        <w:rPr>
          <w:sz w:val="22"/>
          <w:szCs w:val="22"/>
        </w:rPr>
        <w:t>PM/PM</w:t>
      </w:r>
      <w:r w:rsidRPr="00F839B3">
        <w:rPr>
          <w:sz w:val="22"/>
          <w:szCs w:val="22"/>
          <w:vertAlign w:val="subscript"/>
        </w:rPr>
        <w:t>10</w:t>
      </w:r>
      <w:r w:rsidRPr="00F839B3">
        <w:rPr>
          <w:sz w:val="22"/>
          <w:szCs w:val="22"/>
        </w:rPr>
        <w:tab/>
        <w:t xml:space="preserve">9.68 </w:t>
      </w:r>
      <w:proofErr w:type="spellStart"/>
      <w:r w:rsidRPr="00F839B3">
        <w:rPr>
          <w:sz w:val="22"/>
          <w:szCs w:val="22"/>
        </w:rPr>
        <w:t>lb</w:t>
      </w:r>
      <w:proofErr w:type="spellEnd"/>
      <w:r w:rsidRPr="00F839B3">
        <w:rPr>
          <w:sz w:val="22"/>
          <w:szCs w:val="22"/>
        </w:rPr>
        <w:t xml:space="preserve">/hr., 0.0645 </w:t>
      </w:r>
      <w:proofErr w:type="spellStart"/>
      <w:r w:rsidRPr="00F839B3">
        <w:rPr>
          <w:sz w:val="22"/>
          <w:szCs w:val="22"/>
        </w:rPr>
        <w:t>lb</w:t>
      </w:r>
      <w:proofErr w:type="spellEnd"/>
      <w:r w:rsidRPr="00F839B3">
        <w:rPr>
          <w:sz w:val="22"/>
          <w:szCs w:val="22"/>
        </w:rPr>
        <w:t>/ton product</w:t>
      </w:r>
    </w:p>
    <w:p w:rsidR="009A14C5" w:rsidRPr="00F839B3" w:rsidRDefault="009A14C5" w:rsidP="00484AFE">
      <w:pPr>
        <w:ind w:left="2880"/>
        <w:rPr>
          <w:sz w:val="22"/>
          <w:szCs w:val="22"/>
        </w:rPr>
      </w:pPr>
      <w:r w:rsidRPr="00F839B3">
        <w:rPr>
          <w:sz w:val="22"/>
          <w:szCs w:val="22"/>
        </w:rPr>
        <w:t xml:space="preserve">[Condition </w:t>
      </w:r>
      <w:r w:rsidR="00484AFE" w:rsidRPr="00F839B3">
        <w:rPr>
          <w:sz w:val="22"/>
          <w:szCs w:val="22"/>
        </w:rPr>
        <w:t>M.8.]</w:t>
      </w:r>
    </w:p>
    <w:p w:rsidR="009A14C5" w:rsidRPr="00F839B3" w:rsidRDefault="009A14C5" w:rsidP="009A14C5">
      <w:pPr>
        <w:ind w:left="2880" w:hanging="2700"/>
        <w:rPr>
          <w:sz w:val="22"/>
          <w:szCs w:val="22"/>
        </w:rPr>
      </w:pPr>
    </w:p>
    <w:p w:rsidR="009A14C5" w:rsidRPr="00F839B3" w:rsidRDefault="00484AFE" w:rsidP="009A14C5">
      <w:pPr>
        <w:ind w:left="2880" w:hanging="1440"/>
        <w:rPr>
          <w:sz w:val="22"/>
          <w:szCs w:val="22"/>
        </w:rPr>
      </w:pPr>
      <w:r w:rsidRPr="00F839B3">
        <w:rPr>
          <w:sz w:val="22"/>
          <w:szCs w:val="22"/>
        </w:rPr>
        <w:t>F</w:t>
      </w:r>
      <w:r w:rsidR="009A14C5" w:rsidRPr="00F839B3">
        <w:rPr>
          <w:sz w:val="22"/>
          <w:szCs w:val="22"/>
        </w:rPr>
        <w:tab/>
        <w:t xml:space="preserve">2.40 </w:t>
      </w:r>
      <w:proofErr w:type="spellStart"/>
      <w:r w:rsidR="009A14C5" w:rsidRPr="00F839B3">
        <w:rPr>
          <w:sz w:val="22"/>
          <w:szCs w:val="22"/>
        </w:rPr>
        <w:t>lb</w:t>
      </w:r>
      <w:proofErr w:type="spellEnd"/>
      <w:r w:rsidR="009A14C5" w:rsidRPr="00F839B3">
        <w:rPr>
          <w:sz w:val="22"/>
          <w:szCs w:val="22"/>
        </w:rPr>
        <w:t xml:space="preserve">/hr., 0.032 </w:t>
      </w:r>
      <w:proofErr w:type="spellStart"/>
      <w:r w:rsidR="009A14C5" w:rsidRPr="00F839B3">
        <w:rPr>
          <w:sz w:val="22"/>
          <w:szCs w:val="22"/>
        </w:rPr>
        <w:t>lb</w:t>
      </w:r>
      <w:proofErr w:type="spellEnd"/>
      <w:r w:rsidR="009A14C5" w:rsidRPr="00F839B3">
        <w:rPr>
          <w:sz w:val="22"/>
          <w:szCs w:val="22"/>
        </w:rPr>
        <w:t>/</w:t>
      </w:r>
      <w:r w:rsidR="009A0190" w:rsidRPr="00F839B3">
        <w:rPr>
          <w:sz w:val="22"/>
          <w:szCs w:val="22"/>
        </w:rPr>
        <w:t>ton P</w:t>
      </w:r>
      <w:r w:rsidR="009A0190" w:rsidRPr="00F839B3">
        <w:rPr>
          <w:sz w:val="22"/>
          <w:szCs w:val="22"/>
          <w:vertAlign w:val="subscript"/>
        </w:rPr>
        <w:t>2</w:t>
      </w:r>
      <w:r w:rsidR="009A0190" w:rsidRPr="00F839B3">
        <w:rPr>
          <w:sz w:val="22"/>
          <w:szCs w:val="22"/>
        </w:rPr>
        <w:t>O</w:t>
      </w:r>
      <w:r w:rsidR="009A0190" w:rsidRPr="00F839B3">
        <w:rPr>
          <w:sz w:val="22"/>
          <w:szCs w:val="22"/>
          <w:vertAlign w:val="subscript"/>
        </w:rPr>
        <w:t>5</w:t>
      </w:r>
      <w:r w:rsidR="009A14C5" w:rsidRPr="00F839B3">
        <w:rPr>
          <w:sz w:val="22"/>
          <w:szCs w:val="22"/>
        </w:rPr>
        <w:t xml:space="preserve"> input</w:t>
      </w:r>
    </w:p>
    <w:p w:rsidR="009A14C5" w:rsidRPr="00F839B3" w:rsidRDefault="009A14C5" w:rsidP="009A14C5">
      <w:pPr>
        <w:ind w:left="2880" w:hanging="720"/>
        <w:rPr>
          <w:sz w:val="22"/>
          <w:szCs w:val="22"/>
        </w:rPr>
      </w:pPr>
      <w:r w:rsidRPr="00F839B3">
        <w:rPr>
          <w:sz w:val="22"/>
          <w:szCs w:val="22"/>
        </w:rPr>
        <w:tab/>
        <w:t xml:space="preserve">[Condition </w:t>
      </w:r>
      <w:r w:rsidR="00484AFE" w:rsidRPr="00F839B3">
        <w:rPr>
          <w:sz w:val="22"/>
          <w:szCs w:val="22"/>
        </w:rPr>
        <w:t>M.7.]</w:t>
      </w:r>
    </w:p>
    <w:p w:rsidR="001D7B4D" w:rsidRPr="00F839B3" w:rsidRDefault="001D7B4D" w:rsidP="001D7B4D">
      <w:pPr>
        <w:ind w:left="1440" w:firstLine="720"/>
        <w:rPr>
          <w:sz w:val="22"/>
          <w:szCs w:val="22"/>
        </w:rPr>
      </w:pPr>
    </w:p>
    <w:p w:rsidR="001D7B4D" w:rsidRPr="00F839B3" w:rsidRDefault="001D7B4D" w:rsidP="001D7B4D">
      <w:pPr>
        <w:ind w:left="2160" w:firstLine="720"/>
        <w:rPr>
          <w:sz w:val="22"/>
          <w:szCs w:val="22"/>
        </w:rPr>
      </w:pPr>
      <w:r w:rsidRPr="00F839B3">
        <w:rPr>
          <w:sz w:val="22"/>
          <w:szCs w:val="22"/>
        </w:rPr>
        <w:t xml:space="preserve">{MACT 0.060 </w:t>
      </w:r>
      <w:proofErr w:type="spellStart"/>
      <w:r w:rsidRPr="00F839B3">
        <w:rPr>
          <w:sz w:val="22"/>
          <w:szCs w:val="22"/>
        </w:rPr>
        <w:t>lb</w:t>
      </w:r>
      <w:proofErr w:type="spellEnd"/>
      <w:r w:rsidRPr="00F839B3">
        <w:rPr>
          <w:sz w:val="22"/>
          <w:szCs w:val="22"/>
        </w:rPr>
        <w:t>/ton P</w:t>
      </w:r>
      <w:r w:rsidRPr="00F839B3">
        <w:rPr>
          <w:sz w:val="22"/>
          <w:szCs w:val="22"/>
          <w:vertAlign w:val="subscript"/>
        </w:rPr>
        <w:t>2</w:t>
      </w:r>
      <w:r w:rsidRPr="00F839B3">
        <w:rPr>
          <w:sz w:val="22"/>
          <w:szCs w:val="22"/>
        </w:rPr>
        <w:t>O</w:t>
      </w:r>
      <w:r w:rsidRPr="00F839B3">
        <w:rPr>
          <w:sz w:val="22"/>
          <w:szCs w:val="22"/>
          <w:vertAlign w:val="subscript"/>
        </w:rPr>
        <w:t>5</w:t>
      </w:r>
      <w:r w:rsidRPr="00F839B3">
        <w:rPr>
          <w:sz w:val="22"/>
          <w:szCs w:val="22"/>
        </w:rPr>
        <w:t xml:space="preserve"> input}  </w:t>
      </w:r>
    </w:p>
    <w:p w:rsidR="001D7B4D" w:rsidRPr="00F839B3" w:rsidRDefault="005B2489" w:rsidP="001D7B4D">
      <w:pPr>
        <w:ind w:left="2880"/>
        <w:rPr>
          <w:sz w:val="22"/>
          <w:szCs w:val="22"/>
        </w:rPr>
      </w:pPr>
      <w:r w:rsidRPr="00F839B3">
        <w:rPr>
          <w:sz w:val="22"/>
          <w:szCs w:val="22"/>
        </w:rPr>
        <w:t>{</w:t>
      </w:r>
      <w:r w:rsidR="001D7B4D" w:rsidRPr="00F839B3">
        <w:rPr>
          <w:sz w:val="22"/>
          <w:szCs w:val="22"/>
        </w:rPr>
        <w:t xml:space="preserve">The limit for F from BACT is more stringent than the MACT </w:t>
      </w:r>
    </w:p>
    <w:p w:rsidR="001D7B4D" w:rsidRPr="00F839B3" w:rsidRDefault="001D7B4D" w:rsidP="00BE17CB">
      <w:pPr>
        <w:ind w:left="3060"/>
        <w:rPr>
          <w:sz w:val="22"/>
          <w:szCs w:val="22"/>
        </w:rPr>
      </w:pPr>
      <w:r w:rsidRPr="00F839B3">
        <w:rPr>
          <w:sz w:val="22"/>
          <w:szCs w:val="22"/>
        </w:rPr>
        <w:t>limit.</w:t>
      </w:r>
      <w:r w:rsidR="00BE17CB" w:rsidRPr="00F839B3">
        <w:rPr>
          <w:sz w:val="22"/>
          <w:szCs w:val="22"/>
        </w:rPr>
        <w:t xml:space="preserve">  The BACT limit for F is ~ 50% less than the MACT limit.</w:t>
      </w:r>
      <w:r w:rsidR="005B2489" w:rsidRPr="00F839B3">
        <w:rPr>
          <w:sz w:val="22"/>
          <w:szCs w:val="22"/>
        </w:rPr>
        <w:t>}</w:t>
      </w:r>
    </w:p>
    <w:p w:rsidR="009A14C5" w:rsidRPr="00F839B3" w:rsidRDefault="009A14C5" w:rsidP="009A14C5">
      <w:pPr>
        <w:ind w:left="2880" w:hanging="2700"/>
        <w:rPr>
          <w:sz w:val="22"/>
          <w:szCs w:val="22"/>
        </w:rPr>
      </w:pPr>
    </w:p>
    <w:p w:rsidR="009A14C5" w:rsidRPr="00F839B3" w:rsidRDefault="009A14C5" w:rsidP="009A14C5">
      <w:pPr>
        <w:ind w:left="2880" w:hanging="1440"/>
        <w:rPr>
          <w:sz w:val="22"/>
          <w:szCs w:val="22"/>
        </w:rPr>
      </w:pPr>
      <w:r w:rsidRPr="00F839B3">
        <w:rPr>
          <w:sz w:val="22"/>
          <w:szCs w:val="22"/>
        </w:rPr>
        <w:t>VE</w:t>
      </w:r>
      <w:r w:rsidRPr="00F839B3">
        <w:rPr>
          <w:sz w:val="22"/>
          <w:szCs w:val="22"/>
        </w:rPr>
        <w:tab/>
        <w:t>20%</w:t>
      </w:r>
    </w:p>
    <w:p w:rsidR="009A14C5" w:rsidRPr="00F839B3" w:rsidRDefault="009A14C5" w:rsidP="009A14C5">
      <w:pPr>
        <w:ind w:left="2880"/>
        <w:rPr>
          <w:sz w:val="22"/>
          <w:szCs w:val="22"/>
        </w:rPr>
      </w:pPr>
      <w:r w:rsidRPr="00F839B3">
        <w:rPr>
          <w:sz w:val="22"/>
          <w:szCs w:val="22"/>
        </w:rPr>
        <w:t>[</w:t>
      </w:r>
      <w:r w:rsidR="0094455E" w:rsidRPr="00F839B3">
        <w:rPr>
          <w:sz w:val="22"/>
          <w:szCs w:val="22"/>
        </w:rPr>
        <w:t xml:space="preserve">Facility-Wide </w:t>
      </w:r>
      <w:r w:rsidRPr="00F839B3">
        <w:rPr>
          <w:sz w:val="22"/>
          <w:szCs w:val="22"/>
        </w:rPr>
        <w:t xml:space="preserve">Condition </w:t>
      </w:r>
      <w:r w:rsidR="0094455E" w:rsidRPr="00F839B3">
        <w:rPr>
          <w:sz w:val="22"/>
          <w:szCs w:val="22"/>
        </w:rPr>
        <w:t>No.</w:t>
      </w:r>
      <w:r w:rsidR="00C7749F" w:rsidRPr="00F839B3">
        <w:rPr>
          <w:sz w:val="22"/>
          <w:szCs w:val="22"/>
        </w:rPr>
        <w:t xml:space="preserve"> FW4</w:t>
      </w:r>
      <w:r w:rsidRPr="00F839B3">
        <w:rPr>
          <w:sz w:val="22"/>
          <w:szCs w:val="22"/>
        </w:rPr>
        <w:t>.]</w:t>
      </w:r>
    </w:p>
    <w:p w:rsidR="009A14C5" w:rsidRPr="00F839B3" w:rsidRDefault="009A14C5" w:rsidP="009A14C5">
      <w:pPr>
        <w:ind w:left="2880" w:hanging="1440"/>
        <w:rPr>
          <w:sz w:val="22"/>
          <w:szCs w:val="22"/>
          <w:u w:val="single"/>
        </w:rPr>
      </w:pPr>
      <w:r w:rsidRPr="00F839B3">
        <w:rPr>
          <w:sz w:val="22"/>
          <w:szCs w:val="22"/>
        </w:rPr>
        <w:tab/>
      </w:r>
    </w:p>
    <w:p w:rsidR="009A14C5" w:rsidRPr="00F839B3" w:rsidRDefault="009A14C5" w:rsidP="009A14C5">
      <w:pPr>
        <w:ind w:left="2880" w:hanging="1440"/>
        <w:rPr>
          <w:sz w:val="22"/>
          <w:szCs w:val="22"/>
        </w:rPr>
      </w:pPr>
      <w:r w:rsidRPr="00F839B3">
        <w:rPr>
          <w:sz w:val="22"/>
          <w:szCs w:val="22"/>
        </w:rPr>
        <w:t>CAM applies to PM only.</w:t>
      </w:r>
    </w:p>
    <w:p w:rsidR="009A14C5" w:rsidRPr="00F839B3" w:rsidRDefault="009A14C5" w:rsidP="009A14C5">
      <w:pPr>
        <w:ind w:left="3240" w:hanging="2520"/>
        <w:rPr>
          <w:sz w:val="22"/>
          <w:szCs w:val="22"/>
        </w:rPr>
      </w:pPr>
    </w:p>
    <w:p w:rsidR="009A14C5" w:rsidRPr="00F839B3" w:rsidRDefault="009A14C5" w:rsidP="009A14C5">
      <w:pPr>
        <w:ind w:left="3240" w:hanging="2520"/>
        <w:rPr>
          <w:sz w:val="22"/>
          <w:szCs w:val="22"/>
        </w:rPr>
      </w:pPr>
      <w:r w:rsidRPr="00F839B3">
        <w:rPr>
          <w:sz w:val="22"/>
          <w:szCs w:val="22"/>
        </w:rPr>
        <w:t xml:space="preserve">Monitoring Requirements:  </w:t>
      </w:r>
      <w:r w:rsidRPr="00F839B3">
        <w:rPr>
          <w:sz w:val="22"/>
          <w:szCs w:val="22"/>
        </w:rPr>
        <w:tab/>
        <w:t xml:space="preserve">Monitor the mass flow of </w:t>
      </w:r>
      <w:r w:rsidR="009A0190" w:rsidRPr="00F839B3">
        <w:rPr>
          <w:sz w:val="22"/>
          <w:szCs w:val="22"/>
        </w:rPr>
        <w:t>P</w:t>
      </w:r>
      <w:r w:rsidR="009A0190" w:rsidRPr="00F839B3">
        <w:rPr>
          <w:sz w:val="22"/>
          <w:szCs w:val="22"/>
          <w:vertAlign w:val="subscript"/>
        </w:rPr>
        <w:t>2</w:t>
      </w:r>
      <w:r w:rsidR="009A0190" w:rsidRPr="00F839B3">
        <w:rPr>
          <w:sz w:val="22"/>
          <w:szCs w:val="22"/>
        </w:rPr>
        <w:t>O</w:t>
      </w:r>
      <w:r w:rsidR="009A0190" w:rsidRPr="00F839B3">
        <w:rPr>
          <w:sz w:val="22"/>
          <w:szCs w:val="22"/>
          <w:vertAlign w:val="subscript"/>
        </w:rPr>
        <w:t>5,</w:t>
      </w:r>
      <w:r w:rsidRPr="00F839B3">
        <w:rPr>
          <w:sz w:val="22"/>
          <w:szCs w:val="22"/>
        </w:rPr>
        <w:t xml:space="preserve"> scrubber liquid flow rate, scrubber gas pressure drop, and fan motor amperage.</w:t>
      </w:r>
    </w:p>
    <w:p w:rsidR="008D3927" w:rsidRPr="00F839B3" w:rsidRDefault="008D3927" w:rsidP="008D3927">
      <w:pPr>
        <w:ind w:left="3240" w:right="-360"/>
        <w:rPr>
          <w:sz w:val="22"/>
          <w:szCs w:val="22"/>
        </w:rPr>
      </w:pPr>
      <w:r w:rsidRPr="00F839B3">
        <w:rPr>
          <w:sz w:val="22"/>
          <w:szCs w:val="22"/>
        </w:rPr>
        <w:t>[See Conditions MACT BB.3.(a), (b), and DEP Order 06-H-AP, Attachment B]</w:t>
      </w:r>
    </w:p>
    <w:p w:rsidR="009A14C5" w:rsidRPr="00F839B3" w:rsidRDefault="009A14C5" w:rsidP="009A14C5">
      <w:pPr>
        <w:rPr>
          <w:sz w:val="22"/>
          <w:szCs w:val="22"/>
        </w:rPr>
      </w:pPr>
    </w:p>
    <w:p w:rsidR="00B6524F" w:rsidRPr="00F839B3" w:rsidRDefault="008D3927" w:rsidP="00B6524F">
      <w:pPr>
        <w:ind w:left="3240"/>
        <w:rPr>
          <w:sz w:val="22"/>
          <w:szCs w:val="22"/>
        </w:rPr>
      </w:pPr>
      <w:r w:rsidRPr="00F839B3">
        <w:rPr>
          <w:sz w:val="22"/>
          <w:szCs w:val="22"/>
        </w:rPr>
        <w:t>FFY</w:t>
      </w:r>
      <w:r w:rsidR="00B6524F" w:rsidRPr="00F839B3">
        <w:rPr>
          <w:sz w:val="22"/>
          <w:szCs w:val="22"/>
        </w:rPr>
        <w:t xml:space="preserve"> F test.  Five year PM/PM</w:t>
      </w:r>
      <w:r w:rsidR="00B6524F" w:rsidRPr="00F839B3">
        <w:rPr>
          <w:sz w:val="22"/>
          <w:szCs w:val="22"/>
          <w:vertAlign w:val="subscript"/>
        </w:rPr>
        <w:t>10</w:t>
      </w:r>
      <w:r w:rsidR="00B6524F" w:rsidRPr="00F839B3">
        <w:rPr>
          <w:sz w:val="22"/>
          <w:szCs w:val="22"/>
        </w:rPr>
        <w:t xml:space="preserve"> test.</w:t>
      </w:r>
    </w:p>
    <w:p w:rsidR="009A14C5" w:rsidRPr="00F839B3" w:rsidRDefault="009A14C5" w:rsidP="00B6524F">
      <w:pPr>
        <w:ind w:left="2880" w:firstLine="360"/>
        <w:rPr>
          <w:sz w:val="22"/>
          <w:szCs w:val="22"/>
        </w:rPr>
      </w:pPr>
      <w:r w:rsidRPr="00F839B3">
        <w:rPr>
          <w:sz w:val="22"/>
          <w:szCs w:val="22"/>
        </w:rPr>
        <w:t xml:space="preserve">[See Condition </w:t>
      </w:r>
      <w:r w:rsidR="008D3927" w:rsidRPr="00F839B3">
        <w:rPr>
          <w:sz w:val="22"/>
          <w:szCs w:val="22"/>
        </w:rPr>
        <w:t>Nos. M.13 and M.14</w:t>
      </w:r>
      <w:r w:rsidRPr="00F839B3">
        <w:rPr>
          <w:sz w:val="22"/>
          <w:szCs w:val="22"/>
        </w:rPr>
        <w:t>]</w:t>
      </w:r>
    </w:p>
    <w:p w:rsidR="009A14C5" w:rsidRPr="00F839B3" w:rsidRDefault="009A14C5" w:rsidP="009A14C5">
      <w:pPr>
        <w:ind w:left="2880" w:firstLine="360"/>
        <w:rPr>
          <w:sz w:val="22"/>
          <w:szCs w:val="22"/>
        </w:rPr>
      </w:pPr>
    </w:p>
    <w:p w:rsidR="009A14C5" w:rsidRPr="00F839B3" w:rsidRDefault="009A14C5" w:rsidP="009A14C5">
      <w:pPr>
        <w:rPr>
          <w:sz w:val="22"/>
          <w:szCs w:val="22"/>
          <w:u w:val="single"/>
        </w:rPr>
      </w:pPr>
      <w:r w:rsidRPr="00F839B3">
        <w:rPr>
          <w:sz w:val="22"/>
          <w:szCs w:val="22"/>
          <w:u w:val="single"/>
        </w:rPr>
        <w:t>C.  Control Technology.</w:t>
      </w:r>
    </w:p>
    <w:p w:rsidR="009A14C5" w:rsidRPr="00F839B3" w:rsidRDefault="00017625" w:rsidP="009A14C5">
      <w:pPr>
        <w:rPr>
          <w:sz w:val="22"/>
          <w:szCs w:val="22"/>
        </w:rPr>
      </w:pPr>
      <w:r w:rsidRPr="00F839B3">
        <w:rPr>
          <w:sz w:val="22"/>
          <w:szCs w:val="22"/>
        </w:rPr>
        <w:t>This emission unit uses t</w:t>
      </w:r>
      <w:r w:rsidR="009A14C5" w:rsidRPr="00F839B3">
        <w:rPr>
          <w:sz w:val="22"/>
          <w:szCs w:val="22"/>
        </w:rPr>
        <w:t xml:space="preserve">wo (2) </w:t>
      </w:r>
      <w:proofErr w:type="spellStart"/>
      <w:r w:rsidR="009A14C5" w:rsidRPr="00F839B3">
        <w:rPr>
          <w:sz w:val="22"/>
          <w:szCs w:val="22"/>
        </w:rPr>
        <w:t>venturi</w:t>
      </w:r>
      <w:proofErr w:type="spellEnd"/>
      <w:r w:rsidR="009A14C5" w:rsidRPr="00F839B3">
        <w:rPr>
          <w:sz w:val="22"/>
          <w:szCs w:val="22"/>
        </w:rPr>
        <w:t xml:space="preserve"> scrubbers and 1 </w:t>
      </w:r>
      <w:proofErr w:type="spellStart"/>
      <w:r w:rsidR="009A14C5" w:rsidRPr="00F839B3">
        <w:rPr>
          <w:sz w:val="22"/>
          <w:szCs w:val="22"/>
        </w:rPr>
        <w:t>tailgas</w:t>
      </w:r>
      <w:proofErr w:type="spellEnd"/>
      <w:r w:rsidR="009A14C5" w:rsidRPr="00F839B3">
        <w:rPr>
          <w:sz w:val="22"/>
          <w:szCs w:val="22"/>
        </w:rPr>
        <w:t xml:space="preserve"> scrubber</w:t>
      </w:r>
      <w:r w:rsidR="00E77FDD" w:rsidRPr="00F839B3">
        <w:rPr>
          <w:sz w:val="22"/>
          <w:szCs w:val="22"/>
        </w:rPr>
        <w:t>.  Only one of the scrubbers is subject to CAM, s</w:t>
      </w:r>
      <w:r w:rsidR="009A14C5" w:rsidRPr="00F839B3">
        <w:rPr>
          <w:sz w:val="22"/>
          <w:szCs w:val="22"/>
        </w:rPr>
        <w:t xml:space="preserve">pecifically </w:t>
      </w:r>
      <w:r w:rsidR="00E77FDD" w:rsidRPr="00F839B3">
        <w:rPr>
          <w:sz w:val="22"/>
          <w:szCs w:val="22"/>
        </w:rPr>
        <w:t xml:space="preserve">the scrubber </w:t>
      </w:r>
      <w:r w:rsidR="009A14C5" w:rsidRPr="00F839B3">
        <w:rPr>
          <w:sz w:val="22"/>
          <w:szCs w:val="22"/>
        </w:rPr>
        <w:t xml:space="preserve">referred to as </w:t>
      </w:r>
      <w:r w:rsidR="00E77FDD" w:rsidRPr="00F839B3">
        <w:rPr>
          <w:sz w:val="22"/>
          <w:szCs w:val="22"/>
        </w:rPr>
        <w:t xml:space="preserve">the </w:t>
      </w:r>
      <w:r w:rsidR="009A14C5" w:rsidRPr="00F839B3">
        <w:rPr>
          <w:sz w:val="22"/>
          <w:szCs w:val="22"/>
        </w:rPr>
        <w:t xml:space="preserve">“Equipment </w:t>
      </w:r>
      <w:proofErr w:type="spellStart"/>
      <w:r w:rsidR="009A14C5" w:rsidRPr="00F839B3">
        <w:rPr>
          <w:sz w:val="22"/>
          <w:szCs w:val="22"/>
        </w:rPr>
        <w:t>Venturi</w:t>
      </w:r>
      <w:proofErr w:type="spellEnd"/>
      <w:r w:rsidR="009A14C5" w:rsidRPr="00F839B3">
        <w:rPr>
          <w:sz w:val="22"/>
          <w:szCs w:val="22"/>
        </w:rPr>
        <w:t xml:space="preserve"> Scrubber” (See Appendix Flow Diagrams for CAM submitted with permit renewal application).</w:t>
      </w:r>
      <w:r w:rsidR="00E77FDD" w:rsidRPr="00F839B3">
        <w:rPr>
          <w:sz w:val="22"/>
          <w:szCs w:val="22"/>
        </w:rPr>
        <w:t xml:space="preserve">  The Equipment </w:t>
      </w:r>
      <w:proofErr w:type="spellStart"/>
      <w:r w:rsidR="00E77FDD" w:rsidRPr="00F839B3">
        <w:rPr>
          <w:sz w:val="22"/>
          <w:szCs w:val="22"/>
        </w:rPr>
        <w:t>Venturi</w:t>
      </w:r>
      <w:proofErr w:type="spellEnd"/>
      <w:r w:rsidR="00E77FDD" w:rsidRPr="00F839B3">
        <w:rPr>
          <w:sz w:val="22"/>
          <w:szCs w:val="22"/>
        </w:rPr>
        <w:t xml:space="preserve"> Scrubber controls PM emissions.</w:t>
      </w:r>
    </w:p>
    <w:p w:rsidR="00827125" w:rsidRPr="00F839B3" w:rsidRDefault="00827125" w:rsidP="00693A5A">
      <w:pPr>
        <w:rPr>
          <w:bCs/>
          <w:sz w:val="22"/>
          <w:szCs w:val="22"/>
          <w:u w:val="single"/>
        </w:rPr>
      </w:pPr>
      <w:r w:rsidRPr="00F839B3">
        <w:rPr>
          <w:b/>
          <w:sz w:val="22"/>
          <w:szCs w:val="22"/>
          <w:u w:val="single"/>
        </w:rPr>
        <w:br w:type="page"/>
      </w:r>
      <w:r w:rsidRPr="00F839B3">
        <w:rPr>
          <w:bCs/>
          <w:sz w:val="22"/>
          <w:szCs w:val="22"/>
          <w:u w:val="single"/>
        </w:rPr>
        <w:lastRenderedPageBreak/>
        <w:t>II.  Monitoring Approach.</w:t>
      </w:r>
    </w:p>
    <w:p w:rsidR="00827125" w:rsidRPr="00F839B3" w:rsidRDefault="00827125" w:rsidP="00827125">
      <w:pPr>
        <w:ind w:left="360"/>
        <w:rPr>
          <w:bCs/>
          <w:sz w:val="22"/>
          <w:szCs w:val="22"/>
        </w:rPr>
      </w:pPr>
    </w:p>
    <w:tbl>
      <w:tblPr>
        <w:tblW w:w="8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72"/>
        <w:gridCol w:w="2880"/>
        <w:gridCol w:w="2880"/>
      </w:tblGrid>
      <w:tr w:rsidR="00827125" w:rsidRPr="00F839B3" w:rsidTr="000D39D4">
        <w:trPr>
          <w:trHeight w:val="450"/>
          <w:jc w:val="center"/>
        </w:trPr>
        <w:tc>
          <w:tcPr>
            <w:tcW w:w="2672" w:type="dxa"/>
            <w:tcBorders>
              <w:top w:val="single" w:sz="4" w:space="0" w:color="auto"/>
              <w:left w:val="single" w:sz="4" w:space="0" w:color="auto"/>
              <w:bottom w:val="single" w:sz="4" w:space="0" w:color="auto"/>
              <w:right w:val="single" w:sz="4" w:space="0" w:color="auto"/>
            </w:tcBorders>
            <w:shd w:val="clear" w:color="auto" w:fill="FFFFFF"/>
          </w:tcPr>
          <w:p w:rsidR="00827125" w:rsidRPr="00F839B3" w:rsidRDefault="00827125" w:rsidP="000D39D4">
            <w:pPr>
              <w:rPr>
                <w:bCs/>
                <w:sz w:val="22"/>
                <w:szCs w:val="22"/>
              </w:rPr>
            </w:pPr>
            <w:r w:rsidRPr="00F839B3">
              <w:rPr>
                <w:bCs/>
                <w:sz w:val="22"/>
                <w:szCs w:val="22"/>
              </w:rPr>
              <w:t>E.U. ID No. -078</w:t>
            </w:r>
          </w:p>
        </w:tc>
        <w:tc>
          <w:tcPr>
            <w:tcW w:w="2880" w:type="dxa"/>
            <w:tcBorders>
              <w:top w:val="single" w:sz="4" w:space="0" w:color="auto"/>
              <w:left w:val="single" w:sz="4" w:space="0" w:color="auto"/>
              <w:bottom w:val="single" w:sz="4" w:space="0" w:color="auto"/>
              <w:right w:val="single" w:sz="4" w:space="0" w:color="auto"/>
            </w:tcBorders>
            <w:shd w:val="clear" w:color="auto" w:fill="FFFFFF"/>
          </w:tcPr>
          <w:p w:rsidR="00827125" w:rsidRPr="00F839B3" w:rsidRDefault="00827125" w:rsidP="000D39D4">
            <w:pPr>
              <w:rPr>
                <w:bCs/>
                <w:sz w:val="22"/>
                <w:szCs w:val="22"/>
              </w:rPr>
            </w:pPr>
            <w:r w:rsidRPr="00F839B3">
              <w:rPr>
                <w:bCs/>
                <w:sz w:val="22"/>
                <w:szCs w:val="22"/>
              </w:rPr>
              <w:t>Indicator No. 1</w:t>
            </w:r>
          </w:p>
        </w:tc>
        <w:tc>
          <w:tcPr>
            <w:tcW w:w="2880" w:type="dxa"/>
            <w:tcBorders>
              <w:top w:val="single" w:sz="4" w:space="0" w:color="auto"/>
              <w:left w:val="single" w:sz="4" w:space="0" w:color="auto"/>
              <w:bottom w:val="single" w:sz="4" w:space="0" w:color="auto"/>
              <w:right w:val="single" w:sz="4" w:space="0" w:color="auto"/>
            </w:tcBorders>
            <w:shd w:val="clear" w:color="auto" w:fill="FFFFFF"/>
          </w:tcPr>
          <w:p w:rsidR="00827125" w:rsidRPr="00F839B3" w:rsidRDefault="00827125" w:rsidP="000D39D4">
            <w:pPr>
              <w:rPr>
                <w:bCs/>
                <w:sz w:val="22"/>
                <w:szCs w:val="22"/>
              </w:rPr>
            </w:pPr>
            <w:r w:rsidRPr="00F839B3">
              <w:rPr>
                <w:bCs/>
                <w:sz w:val="22"/>
                <w:szCs w:val="22"/>
              </w:rPr>
              <w:t>Indicator No. 2</w:t>
            </w:r>
          </w:p>
        </w:tc>
      </w:tr>
      <w:tr w:rsidR="007A4705" w:rsidRPr="00F839B3" w:rsidTr="000D39D4">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A.  Indicator</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Pressure drop across each scrubber.</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Scrubber liquid flow rate to each scrubber.</w:t>
            </w:r>
          </w:p>
        </w:tc>
      </w:tr>
      <w:tr w:rsidR="007A4705" w:rsidRPr="00F839B3" w:rsidTr="000D39D4">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      Measurement Approach</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pStyle w:val="Footer"/>
              <w:tabs>
                <w:tab w:val="clear" w:pos="4320"/>
                <w:tab w:val="left" w:pos="504"/>
                <w:tab w:val="left" w:pos="1008"/>
                <w:tab w:val="left" w:pos="1512"/>
                <w:tab w:val="left" w:pos="2016"/>
                <w:tab w:val="left" w:pos="2520"/>
                <w:tab w:val="right" w:leader="dot" w:pos="8640"/>
              </w:tabs>
              <w:rPr>
                <w:sz w:val="22"/>
                <w:szCs w:val="22"/>
              </w:rPr>
            </w:pPr>
            <w:r w:rsidRPr="00F839B3">
              <w:rPr>
                <w:sz w:val="22"/>
                <w:szCs w:val="22"/>
              </w:rPr>
              <w:t>Differential pressure meter.</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Flow meter.</w:t>
            </w:r>
          </w:p>
        </w:tc>
      </w:tr>
      <w:tr w:rsidR="007A4705" w:rsidRPr="00F839B3" w:rsidTr="000D39D4">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B.  Indicator Range</w:t>
            </w:r>
          </w:p>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p>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sz w:val="22"/>
                <w:szCs w:val="22"/>
              </w:rPr>
              <w:t xml:space="preserve">      Equipment</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E06996">
            <w:pPr>
              <w:tabs>
                <w:tab w:val="left" w:pos="504"/>
                <w:tab w:val="left" w:pos="1008"/>
                <w:tab w:val="left" w:pos="1512"/>
                <w:tab w:val="left" w:pos="2016"/>
                <w:tab w:val="left" w:pos="2520"/>
                <w:tab w:val="right" w:leader="dot" w:pos="8640"/>
              </w:tabs>
              <w:jc w:val="center"/>
              <w:rPr>
                <w:bCs/>
                <w:sz w:val="22"/>
                <w:szCs w:val="22"/>
              </w:rPr>
            </w:pPr>
            <w:proofErr w:type="spellStart"/>
            <w:r w:rsidRPr="00F839B3">
              <w:rPr>
                <w:bCs/>
                <w:sz w:val="22"/>
                <w:szCs w:val="22"/>
              </w:rPr>
              <w:t>dP</w:t>
            </w:r>
            <w:proofErr w:type="spellEnd"/>
            <w:r w:rsidRPr="00F839B3">
              <w:rPr>
                <w:bCs/>
                <w:sz w:val="22"/>
                <w:szCs w:val="22"/>
              </w:rPr>
              <w:t>:  min. - max. “ H</w:t>
            </w:r>
            <w:r w:rsidRPr="00F839B3">
              <w:rPr>
                <w:bCs/>
                <w:sz w:val="22"/>
                <w:szCs w:val="22"/>
                <w:vertAlign w:val="subscript"/>
              </w:rPr>
              <w:t>2</w:t>
            </w:r>
            <w:r w:rsidRPr="00F839B3">
              <w:rPr>
                <w:bCs/>
                <w:sz w:val="22"/>
                <w:szCs w:val="22"/>
              </w:rPr>
              <w:t>O</w:t>
            </w:r>
          </w:p>
          <w:p w:rsidR="007A4705" w:rsidRPr="00F839B3" w:rsidRDefault="007A4705" w:rsidP="00E06996">
            <w:pPr>
              <w:tabs>
                <w:tab w:val="left" w:pos="504"/>
                <w:tab w:val="left" w:pos="1008"/>
                <w:tab w:val="left" w:pos="1512"/>
                <w:tab w:val="left" w:pos="2016"/>
                <w:tab w:val="left" w:pos="2520"/>
                <w:tab w:val="right" w:leader="dot" w:pos="8640"/>
              </w:tabs>
              <w:jc w:val="center"/>
              <w:rPr>
                <w:bCs/>
                <w:sz w:val="22"/>
                <w:szCs w:val="22"/>
              </w:rPr>
            </w:pPr>
          </w:p>
          <w:p w:rsidR="007A4705" w:rsidRPr="00F839B3" w:rsidRDefault="007A4705" w:rsidP="00E06996">
            <w:pPr>
              <w:tabs>
                <w:tab w:val="left" w:pos="504"/>
                <w:tab w:val="left" w:pos="1008"/>
                <w:tab w:val="left" w:pos="1512"/>
                <w:tab w:val="left" w:pos="2016"/>
                <w:tab w:val="left" w:pos="2520"/>
                <w:tab w:val="right" w:leader="dot" w:pos="8640"/>
              </w:tabs>
              <w:jc w:val="center"/>
              <w:rPr>
                <w:bCs/>
                <w:sz w:val="22"/>
                <w:szCs w:val="22"/>
              </w:rPr>
            </w:pPr>
            <w:r w:rsidRPr="00F839B3">
              <w:rPr>
                <w:bCs/>
                <w:sz w:val="22"/>
                <w:szCs w:val="22"/>
              </w:rPr>
              <w:t xml:space="preserve">Equipment </w:t>
            </w:r>
            <w:proofErr w:type="spellStart"/>
            <w:r w:rsidRPr="00F839B3">
              <w:rPr>
                <w:bCs/>
                <w:sz w:val="22"/>
                <w:szCs w:val="22"/>
              </w:rPr>
              <w:t>Venturi</w:t>
            </w:r>
            <w:proofErr w:type="spellEnd"/>
            <w:r w:rsidRPr="00F839B3">
              <w:rPr>
                <w:bCs/>
                <w:sz w:val="22"/>
                <w:szCs w:val="22"/>
              </w:rPr>
              <w:t xml:space="preserve"> Scrubber</w:t>
            </w:r>
          </w:p>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  </w:t>
            </w:r>
          </w:p>
          <w:p w:rsidR="007A4705" w:rsidRPr="00F839B3" w:rsidRDefault="007A4705" w:rsidP="0022654D">
            <w:pPr>
              <w:tabs>
                <w:tab w:val="left" w:pos="504"/>
                <w:tab w:val="left" w:pos="1008"/>
                <w:tab w:val="left" w:pos="1512"/>
                <w:tab w:val="left" w:pos="2016"/>
                <w:tab w:val="left" w:pos="2520"/>
                <w:tab w:val="right" w:leader="dot" w:pos="8640"/>
              </w:tabs>
              <w:rPr>
                <w:bCs/>
                <w:sz w:val="22"/>
                <w:szCs w:val="22"/>
              </w:rPr>
            </w:pPr>
            <w:r w:rsidRPr="00F839B3">
              <w:rPr>
                <w:bCs/>
                <w:sz w:val="22"/>
                <w:szCs w:val="22"/>
              </w:rPr>
              <w:t>The indicator range is established based on compliance test data as described in II.1. &amp; 2.</w:t>
            </w:r>
          </w:p>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p>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An ‘excursion’ is defined as operation outside of the indicator range. Excursions trigger an inspection, corrective action, and a reporting requirement.</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E06996">
            <w:pPr>
              <w:pStyle w:val="Footer"/>
              <w:tabs>
                <w:tab w:val="clear" w:pos="4320"/>
                <w:tab w:val="left" w:pos="504"/>
                <w:tab w:val="left" w:pos="1008"/>
                <w:tab w:val="left" w:pos="1512"/>
                <w:tab w:val="left" w:pos="2016"/>
                <w:tab w:val="left" w:pos="2520"/>
                <w:tab w:val="right" w:leader="dot" w:pos="8640"/>
              </w:tabs>
              <w:jc w:val="center"/>
              <w:rPr>
                <w:sz w:val="22"/>
                <w:szCs w:val="22"/>
              </w:rPr>
            </w:pPr>
            <w:r w:rsidRPr="00F839B3">
              <w:rPr>
                <w:sz w:val="22"/>
                <w:szCs w:val="22"/>
              </w:rPr>
              <w:t xml:space="preserve">GPM:  min. - max. </w:t>
            </w:r>
            <w:proofErr w:type="spellStart"/>
            <w:r w:rsidRPr="00F839B3">
              <w:rPr>
                <w:sz w:val="22"/>
                <w:szCs w:val="22"/>
              </w:rPr>
              <w:t>gpm</w:t>
            </w:r>
            <w:proofErr w:type="spellEnd"/>
          </w:p>
          <w:p w:rsidR="007A4705" w:rsidRPr="00F839B3" w:rsidRDefault="007A4705" w:rsidP="00E06996">
            <w:pPr>
              <w:tabs>
                <w:tab w:val="left" w:pos="504"/>
                <w:tab w:val="left" w:pos="1008"/>
                <w:tab w:val="left" w:pos="1512"/>
                <w:tab w:val="left" w:pos="2016"/>
                <w:tab w:val="left" w:pos="2520"/>
                <w:tab w:val="right" w:leader="dot" w:pos="8640"/>
              </w:tabs>
              <w:jc w:val="center"/>
              <w:rPr>
                <w:bCs/>
                <w:sz w:val="22"/>
                <w:szCs w:val="22"/>
              </w:rPr>
            </w:pPr>
          </w:p>
          <w:p w:rsidR="007A4705" w:rsidRPr="00F839B3" w:rsidRDefault="007A4705" w:rsidP="00E06996">
            <w:pPr>
              <w:tabs>
                <w:tab w:val="left" w:pos="504"/>
                <w:tab w:val="left" w:pos="1008"/>
                <w:tab w:val="left" w:pos="1512"/>
                <w:tab w:val="left" w:pos="2016"/>
                <w:tab w:val="left" w:pos="2520"/>
                <w:tab w:val="right" w:leader="dot" w:pos="8640"/>
              </w:tabs>
              <w:jc w:val="center"/>
              <w:rPr>
                <w:bCs/>
                <w:sz w:val="22"/>
                <w:szCs w:val="22"/>
              </w:rPr>
            </w:pPr>
            <w:r w:rsidRPr="00F839B3">
              <w:rPr>
                <w:bCs/>
                <w:sz w:val="22"/>
                <w:szCs w:val="22"/>
              </w:rPr>
              <w:t xml:space="preserve">Equipment </w:t>
            </w:r>
            <w:proofErr w:type="spellStart"/>
            <w:r w:rsidRPr="00F839B3">
              <w:rPr>
                <w:bCs/>
                <w:sz w:val="22"/>
                <w:szCs w:val="22"/>
              </w:rPr>
              <w:t>Venturi</w:t>
            </w:r>
            <w:proofErr w:type="spellEnd"/>
            <w:r w:rsidRPr="00F839B3">
              <w:rPr>
                <w:bCs/>
                <w:sz w:val="22"/>
                <w:szCs w:val="22"/>
              </w:rPr>
              <w:t xml:space="preserve"> Scrubber</w:t>
            </w:r>
          </w:p>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  </w:t>
            </w:r>
          </w:p>
          <w:p w:rsidR="007A4705" w:rsidRPr="00F839B3" w:rsidRDefault="007A4705" w:rsidP="0022654D">
            <w:pPr>
              <w:tabs>
                <w:tab w:val="left" w:pos="504"/>
                <w:tab w:val="left" w:pos="1008"/>
                <w:tab w:val="left" w:pos="1512"/>
                <w:tab w:val="left" w:pos="2016"/>
                <w:tab w:val="left" w:pos="2520"/>
                <w:tab w:val="right" w:leader="dot" w:pos="8640"/>
              </w:tabs>
              <w:rPr>
                <w:bCs/>
                <w:sz w:val="22"/>
                <w:szCs w:val="22"/>
              </w:rPr>
            </w:pPr>
            <w:r w:rsidRPr="00F839B3">
              <w:rPr>
                <w:bCs/>
                <w:sz w:val="22"/>
                <w:szCs w:val="22"/>
              </w:rPr>
              <w:t>The indicator range is established based on compliance test data as described in II.1. &amp; 2.</w:t>
            </w:r>
          </w:p>
          <w:p w:rsidR="007A4705" w:rsidRPr="00F839B3" w:rsidRDefault="007A4705" w:rsidP="000D39D4">
            <w:pPr>
              <w:pStyle w:val="Footer"/>
              <w:tabs>
                <w:tab w:val="clear" w:pos="4320"/>
                <w:tab w:val="left" w:pos="504"/>
                <w:tab w:val="left" w:pos="1008"/>
                <w:tab w:val="left" w:pos="1512"/>
                <w:tab w:val="left" w:pos="2016"/>
                <w:tab w:val="left" w:pos="2520"/>
                <w:tab w:val="right" w:leader="dot" w:pos="8640"/>
              </w:tabs>
              <w:rPr>
                <w:sz w:val="22"/>
                <w:szCs w:val="22"/>
              </w:rPr>
            </w:pPr>
          </w:p>
          <w:p w:rsidR="007A4705" w:rsidRPr="00F839B3" w:rsidRDefault="007A4705" w:rsidP="000D39D4">
            <w:pPr>
              <w:pStyle w:val="Footer"/>
              <w:tabs>
                <w:tab w:val="clear" w:pos="4320"/>
                <w:tab w:val="left" w:pos="504"/>
                <w:tab w:val="left" w:pos="1008"/>
                <w:tab w:val="left" w:pos="1512"/>
                <w:tab w:val="left" w:pos="2016"/>
                <w:tab w:val="left" w:pos="2520"/>
                <w:tab w:val="right" w:leader="dot" w:pos="8640"/>
              </w:tabs>
              <w:rPr>
                <w:sz w:val="22"/>
                <w:szCs w:val="22"/>
              </w:rPr>
            </w:pPr>
            <w:r w:rsidRPr="00F839B3">
              <w:rPr>
                <w:sz w:val="22"/>
                <w:szCs w:val="22"/>
              </w:rPr>
              <w:t>An ‘excursion’ is defined as operation outside of the indicator range.  Excursions trigger an inspection, corrective action, and a reporting requirement.</w:t>
            </w:r>
          </w:p>
        </w:tc>
      </w:tr>
      <w:tr w:rsidR="007A4705" w:rsidRPr="00F839B3" w:rsidTr="000D39D4">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C.  Performance Criteria</w:t>
            </w:r>
          </w:p>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p>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1.  Data Representativeness</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The minimum accuracy of the device is </w:t>
            </w:r>
            <w:r w:rsidRPr="00F839B3">
              <w:rPr>
                <w:bCs/>
                <w:sz w:val="22"/>
                <w:szCs w:val="22"/>
                <w:u w:val="single"/>
              </w:rPr>
              <w:t>+</w:t>
            </w:r>
            <w:r w:rsidRPr="00F839B3">
              <w:rPr>
                <w:bCs/>
                <w:sz w:val="22"/>
                <w:szCs w:val="22"/>
              </w:rPr>
              <w:t xml:space="preserve"> 5 percent.</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The minimum accuracy of the device is </w:t>
            </w:r>
            <w:r w:rsidRPr="00F839B3">
              <w:rPr>
                <w:bCs/>
                <w:sz w:val="22"/>
                <w:szCs w:val="22"/>
                <w:u w:val="single"/>
              </w:rPr>
              <w:t>+</w:t>
            </w:r>
            <w:r w:rsidRPr="00F839B3">
              <w:rPr>
                <w:bCs/>
                <w:sz w:val="22"/>
                <w:szCs w:val="22"/>
              </w:rPr>
              <w:t xml:space="preserve"> 5 percent.</w:t>
            </w:r>
          </w:p>
        </w:tc>
      </w:tr>
      <w:tr w:rsidR="007A4705" w:rsidRPr="00F839B3" w:rsidTr="000D39D4">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pStyle w:val="Footer"/>
              <w:tabs>
                <w:tab w:val="clear" w:pos="4320"/>
                <w:tab w:val="left" w:pos="504"/>
                <w:tab w:val="left" w:pos="1008"/>
                <w:tab w:val="left" w:pos="1512"/>
                <w:tab w:val="left" w:pos="2016"/>
                <w:tab w:val="left" w:pos="2520"/>
                <w:tab w:val="right" w:leader="dot" w:pos="8640"/>
              </w:tabs>
              <w:rPr>
                <w:sz w:val="22"/>
                <w:szCs w:val="22"/>
              </w:rPr>
            </w:pPr>
            <w:r w:rsidRPr="00F839B3">
              <w:rPr>
                <w:sz w:val="22"/>
                <w:szCs w:val="22"/>
              </w:rPr>
              <w:t xml:space="preserve">2.  Verification of     </w:t>
            </w:r>
          </w:p>
          <w:p w:rsidR="007A4705" w:rsidRPr="00F839B3" w:rsidRDefault="007A4705" w:rsidP="0004653F">
            <w:pPr>
              <w:pStyle w:val="Footer"/>
              <w:tabs>
                <w:tab w:val="clear" w:pos="4320"/>
                <w:tab w:val="left" w:pos="504"/>
                <w:tab w:val="left" w:pos="1008"/>
                <w:tab w:val="left" w:pos="1512"/>
                <w:tab w:val="left" w:pos="2016"/>
                <w:tab w:val="left" w:pos="2520"/>
                <w:tab w:val="right" w:leader="dot" w:pos="8640"/>
              </w:tabs>
              <w:rPr>
                <w:sz w:val="22"/>
                <w:szCs w:val="22"/>
              </w:rPr>
            </w:pPr>
            <w:r w:rsidRPr="00F839B3">
              <w:rPr>
                <w:sz w:val="22"/>
                <w:szCs w:val="22"/>
              </w:rPr>
              <w:t xml:space="preserve">     Operational Status</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Operator check </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Operator check </w:t>
            </w:r>
          </w:p>
        </w:tc>
      </w:tr>
      <w:tr w:rsidR="007A4705" w:rsidRPr="00F839B3" w:rsidTr="000D39D4">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3.  QA/QC Practices and  </w:t>
            </w:r>
          </w:p>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     Criteria</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The differential pressure meter is calibrated at least annually.</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The flow meter is calibrated at least annually.</w:t>
            </w:r>
          </w:p>
        </w:tc>
      </w:tr>
      <w:tr w:rsidR="007A4705" w:rsidRPr="00F839B3" w:rsidTr="000D39D4">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4.a.  Monitoring Frequency</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The pressure drop is monitored continuously.</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The scrubber liquid flow is monitored continuously.  </w:t>
            </w:r>
          </w:p>
        </w:tc>
      </w:tr>
      <w:tr w:rsidR="007A4705" w:rsidRPr="00F839B3" w:rsidTr="000D39D4">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754BAC">
            <w:pPr>
              <w:numPr>
                <w:ilvl w:val="0"/>
                <w:numId w:val="19"/>
              </w:num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Data Collection   </w:t>
            </w:r>
          </w:p>
          <w:p w:rsidR="007A4705" w:rsidRPr="00F839B3" w:rsidRDefault="007A4705" w:rsidP="0004653F">
            <w:pPr>
              <w:tabs>
                <w:tab w:val="left" w:pos="504"/>
                <w:tab w:val="left" w:pos="1008"/>
                <w:tab w:val="left" w:pos="1512"/>
                <w:tab w:val="left" w:pos="2016"/>
                <w:tab w:val="left" w:pos="2520"/>
                <w:tab w:val="right" w:leader="dot" w:pos="8640"/>
              </w:tabs>
              <w:ind w:left="180"/>
              <w:rPr>
                <w:bCs/>
                <w:sz w:val="22"/>
                <w:szCs w:val="22"/>
              </w:rPr>
            </w:pPr>
            <w:r w:rsidRPr="00F839B3">
              <w:rPr>
                <w:bCs/>
                <w:sz w:val="22"/>
                <w:szCs w:val="22"/>
              </w:rPr>
              <w:t xml:space="preserve">      Procedures</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The scrubber pressure drop is electronically recorded at least every 15-minutes.  </w:t>
            </w:r>
          </w:p>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p>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Averages are computed using 15-minute block averages of the pressure indicator readings.</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The scrubber liquid flow rate is electronically recorded at least every 15-minutes.  </w:t>
            </w:r>
          </w:p>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p>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bCs/>
                <w:sz w:val="22"/>
                <w:szCs w:val="22"/>
              </w:rPr>
              <w:t>Averages are computed using 15-minute block averages of the flow indicator readings.</w:t>
            </w:r>
          </w:p>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p>
        </w:tc>
      </w:tr>
      <w:tr w:rsidR="007A4705" w:rsidRPr="00F839B3" w:rsidTr="000D39D4">
        <w:trPr>
          <w:jc w:val="center"/>
        </w:trPr>
        <w:tc>
          <w:tcPr>
            <w:tcW w:w="2672" w:type="dxa"/>
            <w:tcBorders>
              <w:top w:val="single" w:sz="4" w:space="0" w:color="auto"/>
              <w:left w:val="single" w:sz="4" w:space="0" w:color="auto"/>
              <w:bottom w:val="single" w:sz="4" w:space="0" w:color="auto"/>
              <w:right w:val="single" w:sz="4" w:space="0" w:color="auto"/>
            </w:tcBorders>
          </w:tcPr>
          <w:p w:rsidR="007A4705" w:rsidRPr="00F839B3" w:rsidRDefault="007A4705" w:rsidP="0004653F">
            <w:pPr>
              <w:tabs>
                <w:tab w:val="left" w:pos="504"/>
                <w:tab w:val="left" w:pos="1008"/>
                <w:tab w:val="left" w:pos="1512"/>
                <w:tab w:val="left" w:pos="2016"/>
                <w:tab w:val="left" w:pos="2520"/>
                <w:tab w:val="right" w:leader="dot" w:pos="8640"/>
              </w:tabs>
              <w:rPr>
                <w:bCs/>
                <w:sz w:val="22"/>
                <w:szCs w:val="22"/>
              </w:rPr>
            </w:pPr>
            <w:r w:rsidRPr="00F839B3">
              <w:rPr>
                <w:bCs/>
                <w:sz w:val="22"/>
                <w:szCs w:val="22"/>
              </w:rPr>
              <w:t xml:space="preserve">    c.  Averaging Period</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sz w:val="22"/>
                <w:szCs w:val="22"/>
              </w:rPr>
              <w:t xml:space="preserve">24-hour </w:t>
            </w:r>
            <w:r w:rsidR="0023738A" w:rsidRPr="00F839B3">
              <w:rPr>
                <w:sz w:val="22"/>
                <w:szCs w:val="22"/>
              </w:rPr>
              <w:t>(daily) block</w:t>
            </w:r>
            <w:r w:rsidR="007B6F21" w:rsidRPr="00F839B3">
              <w:rPr>
                <w:sz w:val="22"/>
                <w:szCs w:val="22"/>
              </w:rPr>
              <w:t xml:space="preserve"> </w:t>
            </w:r>
            <w:r w:rsidRPr="00F839B3">
              <w:rPr>
                <w:sz w:val="22"/>
                <w:szCs w:val="22"/>
              </w:rPr>
              <w:t>average of the 15-minute readings.</w:t>
            </w:r>
          </w:p>
        </w:tc>
        <w:tc>
          <w:tcPr>
            <w:tcW w:w="2880" w:type="dxa"/>
            <w:tcBorders>
              <w:top w:val="single" w:sz="4" w:space="0" w:color="auto"/>
              <w:left w:val="single" w:sz="4" w:space="0" w:color="auto"/>
              <w:bottom w:val="single" w:sz="4" w:space="0" w:color="auto"/>
              <w:right w:val="single" w:sz="4" w:space="0" w:color="auto"/>
            </w:tcBorders>
          </w:tcPr>
          <w:p w:rsidR="007A4705" w:rsidRPr="00F839B3" w:rsidRDefault="007A4705" w:rsidP="000D39D4">
            <w:pPr>
              <w:tabs>
                <w:tab w:val="left" w:pos="504"/>
                <w:tab w:val="left" w:pos="1008"/>
                <w:tab w:val="left" w:pos="1512"/>
                <w:tab w:val="left" w:pos="2016"/>
                <w:tab w:val="left" w:pos="2520"/>
                <w:tab w:val="right" w:leader="dot" w:pos="8640"/>
              </w:tabs>
              <w:rPr>
                <w:bCs/>
                <w:sz w:val="22"/>
                <w:szCs w:val="22"/>
              </w:rPr>
            </w:pPr>
            <w:r w:rsidRPr="00F839B3">
              <w:rPr>
                <w:sz w:val="22"/>
                <w:szCs w:val="22"/>
              </w:rPr>
              <w:t xml:space="preserve">24-hour </w:t>
            </w:r>
            <w:r w:rsidR="0023738A" w:rsidRPr="00F839B3">
              <w:rPr>
                <w:sz w:val="22"/>
                <w:szCs w:val="22"/>
              </w:rPr>
              <w:t>(daily) block</w:t>
            </w:r>
            <w:r w:rsidR="007B6F21" w:rsidRPr="00F839B3">
              <w:rPr>
                <w:sz w:val="22"/>
                <w:szCs w:val="22"/>
              </w:rPr>
              <w:t xml:space="preserve"> </w:t>
            </w:r>
            <w:r w:rsidRPr="00F839B3">
              <w:rPr>
                <w:sz w:val="22"/>
                <w:szCs w:val="22"/>
              </w:rPr>
              <w:t>average of the 15-minute readings.</w:t>
            </w:r>
          </w:p>
        </w:tc>
      </w:tr>
    </w:tbl>
    <w:p w:rsidR="000B36C1" w:rsidRPr="00F839B3" w:rsidRDefault="00C34DA3" w:rsidP="000B36C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u w:val="single"/>
        </w:rPr>
      </w:pPr>
      <w:r w:rsidRPr="00F839B3">
        <w:br w:type="page"/>
      </w:r>
      <w:r w:rsidR="000B36C1" w:rsidRPr="00F839B3">
        <w:rPr>
          <w:sz w:val="22"/>
          <w:szCs w:val="22"/>
          <w:u w:val="single"/>
        </w:rPr>
        <w:lastRenderedPageBreak/>
        <w:t>II.  Establishment &amp; Reestablishment of Indicator Range.</w:t>
      </w:r>
    </w:p>
    <w:p w:rsidR="000B36C1" w:rsidRPr="00F839B3" w:rsidRDefault="000B36C1" w:rsidP="000B36C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p>
    <w:p w:rsidR="000B36C1" w:rsidRPr="00F839B3" w:rsidRDefault="000B36C1" w:rsidP="000B36C1">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r w:rsidRPr="00F839B3">
        <w:rPr>
          <w:bCs/>
          <w:sz w:val="22"/>
          <w:szCs w:val="22"/>
        </w:rPr>
        <w:t>S</w:t>
      </w:r>
      <w:r w:rsidR="00D76CAF" w:rsidRPr="00F839B3">
        <w:rPr>
          <w:bCs/>
          <w:sz w:val="22"/>
          <w:szCs w:val="22"/>
        </w:rPr>
        <w:t>ame as EU ID No. -05</w:t>
      </w:r>
      <w:r w:rsidR="008B4F28" w:rsidRPr="00F839B3">
        <w:rPr>
          <w:bCs/>
          <w:sz w:val="22"/>
          <w:szCs w:val="22"/>
        </w:rPr>
        <w:t>6.</w:t>
      </w:r>
    </w:p>
    <w:p w:rsidR="000B36C1" w:rsidRPr="00F839B3" w:rsidRDefault="000B36C1" w:rsidP="00E0699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u w:val="single"/>
        </w:rPr>
      </w:pPr>
    </w:p>
    <w:p w:rsidR="00C34DA3" w:rsidRPr="00F839B3" w:rsidRDefault="00C34DA3" w:rsidP="00E0699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u w:val="single"/>
        </w:rPr>
      </w:pPr>
      <w:r w:rsidRPr="00F839B3">
        <w:rPr>
          <w:sz w:val="22"/>
          <w:szCs w:val="22"/>
          <w:u w:val="single"/>
        </w:rPr>
        <w:t>III.  Justification</w:t>
      </w:r>
      <w:r w:rsidR="00A23757" w:rsidRPr="00F839B3">
        <w:rPr>
          <w:sz w:val="22"/>
          <w:szCs w:val="22"/>
          <w:u w:val="single"/>
        </w:rPr>
        <w:t>.</w:t>
      </w:r>
    </w:p>
    <w:p w:rsidR="00C34DA3" w:rsidRPr="00F839B3" w:rsidRDefault="00C34DA3" w:rsidP="00C34DA3">
      <w:pPr>
        <w:pStyle w:val="Footer"/>
        <w:tabs>
          <w:tab w:val="left" w:pos="720"/>
        </w:tabs>
        <w:rPr>
          <w:sz w:val="22"/>
          <w:szCs w:val="22"/>
        </w:rPr>
      </w:pPr>
    </w:p>
    <w:p w:rsidR="005A666E" w:rsidRPr="00F839B3" w:rsidRDefault="005A666E" w:rsidP="00C34DA3">
      <w:pPr>
        <w:pStyle w:val="Footer"/>
        <w:tabs>
          <w:tab w:val="left" w:pos="720"/>
        </w:tabs>
        <w:rPr>
          <w:sz w:val="22"/>
          <w:szCs w:val="22"/>
        </w:rPr>
      </w:pPr>
      <w:r w:rsidRPr="00F839B3">
        <w:rPr>
          <w:sz w:val="22"/>
          <w:szCs w:val="22"/>
        </w:rPr>
        <w:t>Emissions Unit ID No:  -078</w:t>
      </w:r>
    </w:p>
    <w:p w:rsidR="00180364" w:rsidRPr="00F839B3" w:rsidRDefault="00180364" w:rsidP="00180364"/>
    <w:p w:rsidR="00C34DA3" w:rsidRPr="00F839B3" w:rsidRDefault="005B2489" w:rsidP="00C34DA3">
      <w:pPr>
        <w:pStyle w:val="Footer"/>
        <w:tabs>
          <w:tab w:val="left" w:pos="720"/>
        </w:tabs>
        <w:rPr>
          <w:sz w:val="22"/>
          <w:szCs w:val="22"/>
          <w:u w:val="single"/>
        </w:rPr>
      </w:pPr>
      <w:r w:rsidRPr="00F839B3">
        <w:rPr>
          <w:sz w:val="22"/>
          <w:szCs w:val="22"/>
          <w:u w:val="single"/>
        </w:rPr>
        <w:t xml:space="preserve">A.  </w:t>
      </w:r>
      <w:r w:rsidR="00C34DA3" w:rsidRPr="00F839B3">
        <w:rPr>
          <w:sz w:val="22"/>
          <w:szCs w:val="22"/>
          <w:u w:val="single"/>
        </w:rPr>
        <w:t>Rationale for Selection of Performance Indicators</w:t>
      </w:r>
      <w:r w:rsidR="00180364" w:rsidRPr="00F839B3">
        <w:rPr>
          <w:sz w:val="22"/>
          <w:szCs w:val="22"/>
          <w:u w:val="single"/>
        </w:rPr>
        <w:t>.</w:t>
      </w:r>
      <w:r w:rsidR="00C34DA3" w:rsidRPr="00F839B3">
        <w:rPr>
          <w:sz w:val="22"/>
          <w:szCs w:val="22"/>
          <w:u w:val="single"/>
        </w:rPr>
        <w:t xml:space="preserve"> </w:t>
      </w:r>
    </w:p>
    <w:p w:rsidR="00C34DA3" w:rsidRPr="00F839B3" w:rsidRDefault="00C34DA3" w:rsidP="00C34DA3">
      <w:pPr>
        <w:rPr>
          <w:bCs/>
          <w:sz w:val="22"/>
          <w:szCs w:val="22"/>
        </w:rPr>
      </w:pPr>
    </w:p>
    <w:p w:rsidR="00C34DA3" w:rsidRPr="00F839B3" w:rsidRDefault="00C34DA3" w:rsidP="00C34DA3">
      <w:pPr>
        <w:rPr>
          <w:bCs/>
          <w:sz w:val="22"/>
          <w:szCs w:val="22"/>
        </w:rPr>
      </w:pPr>
      <w:r w:rsidRPr="00F839B3">
        <w:rPr>
          <w:bCs/>
          <w:sz w:val="22"/>
          <w:szCs w:val="22"/>
        </w:rPr>
        <w:t xml:space="preserve">Based on EPA regulations and industry practice, the performance indicators selected </w:t>
      </w:r>
      <w:r w:rsidR="00314387" w:rsidRPr="00F839B3">
        <w:rPr>
          <w:bCs/>
          <w:sz w:val="22"/>
          <w:szCs w:val="22"/>
        </w:rPr>
        <w:t>wer</w:t>
      </w:r>
      <w:r w:rsidRPr="00F839B3">
        <w:rPr>
          <w:bCs/>
          <w:sz w:val="22"/>
          <w:szCs w:val="22"/>
        </w:rPr>
        <w:t xml:space="preserve">e the scrubber liquid flow rate and pressure drop.  These parameters have been widely accepted by the Department to provide reasonable assurance of proper scrubber operation and </w:t>
      </w:r>
      <w:r w:rsidR="00314387" w:rsidRPr="00F839B3">
        <w:rPr>
          <w:bCs/>
          <w:sz w:val="22"/>
          <w:szCs w:val="22"/>
        </w:rPr>
        <w:t>the resulting emission control.</w:t>
      </w:r>
    </w:p>
    <w:p w:rsidR="005B2489" w:rsidRPr="00F839B3" w:rsidRDefault="005B2489" w:rsidP="005B2489">
      <w:pPr>
        <w:rPr>
          <w:bCs/>
          <w:sz w:val="22"/>
          <w:szCs w:val="22"/>
          <w:u w:val="single"/>
        </w:rPr>
      </w:pPr>
    </w:p>
    <w:p w:rsidR="005B2489" w:rsidRPr="00F839B3" w:rsidRDefault="00180364" w:rsidP="005B248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u w:val="single"/>
        </w:rPr>
      </w:pPr>
      <w:r w:rsidRPr="00F839B3">
        <w:rPr>
          <w:bCs/>
          <w:sz w:val="22"/>
          <w:szCs w:val="22"/>
          <w:u w:val="single"/>
        </w:rPr>
        <w:t>B.  Rationale for Defining Performance Indicator Ranges.</w:t>
      </w:r>
    </w:p>
    <w:p w:rsidR="00180364" w:rsidRPr="00F839B3" w:rsidRDefault="00180364" w:rsidP="005B248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p>
    <w:p w:rsidR="005B2489" w:rsidRPr="00F839B3" w:rsidRDefault="005B2489" w:rsidP="005B2489">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r w:rsidRPr="00F839B3">
        <w:rPr>
          <w:bCs/>
          <w:sz w:val="22"/>
          <w:szCs w:val="22"/>
        </w:rPr>
        <w:t xml:space="preserve">Same as </w:t>
      </w:r>
      <w:r w:rsidR="00D76CAF" w:rsidRPr="00F839B3">
        <w:rPr>
          <w:bCs/>
          <w:sz w:val="22"/>
          <w:szCs w:val="22"/>
        </w:rPr>
        <w:t>EU ID No. -05</w:t>
      </w:r>
      <w:r w:rsidRPr="00F839B3">
        <w:rPr>
          <w:bCs/>
          <w:sz w:val="22"/>
          <w:szCs w:val="22"/>
        </w:rPr>
        <w:t>6.</w:t>
      </w:r>
    </w:p>
    <w:p w:rsidR="00C34DA3" w:rsidRPr="00F839B3" w:rsidRDefault="00C34DA3" w:rsidP="00C34DA3">
      <w:pPr>
        <w:rPr>
          <w:bCs/>
          <w:sz w:val="22"/>
          <w:szCs w:val="22"/>
        </w:rPr>
      </w:pPr>
    </w:p>
    <w:p w:rsidR="00180364" w:rsidRPr="00F839B3" w:rsidRDefault="00180364" w:rsidP="00180364">
      <w:pPr>
        <w:rPr>
          <w:bCs/>
          <w:sz w:val="22"/>
          <w:szCs w:val="22"/>
          <w:u w:val="single"/>
        </w:rPr>
      </w:pPr>
      <w:r w:rsidRPr="00F839B3">
        <w:rPr>
          <w:bCs/>
          <w:sz w:val="22"/>
          <w:szCs w:val="22"/>
          <w:u w:val="single"/>
        </w:rPr>
        <w:t>C.  Rationale for Reestablishment of Indicator Ranges.</w:t>
      </w:r>
    </w:p>
    <w:p w:rsidR="00574898" w:rsidRPr="00F839B3" w:rsidRDefault="00574898" w:rsidP="00574898">
      <w:pPr>
        <w:rPr>
          <w:bCs/>
          <w:sz w:val="22"/>
          <w:szCs w:val="22"/>
        </w:rPr>
      </w:pPr>
    </w:p>
    <w:p w:rsidR="008B4F28" w:rsidRPr="00F839B3" w:rsidRDefault="008B4F28" w:rsidP="008B4F28">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r w:rsidRPr="00F839B3">
        <w:rPr>
          <w:bCs/>
          <w:sz w:val="22"/>
          <w:szCs w:val="22"/>
        </w:rPr>
        <w:t>S</w:t>
      </w:r>
      <w:r w:rsidR="00D76CAF" w:rsidRPr="00F839B3">
        <w:rPr>
          <w:bCs/>
          <w:sz w:val="22"/>
          <w:szCs w:val="22"/>
        </w:rPr>
        <w:t>ame as EU ID No. -05</w:t>
      </w:r>
      <w:r w:rsidRPr="00F839B3">
        <w:rPr>
          <w:bCs/>
          <w:sz w:val="22"/>
          <w:szCs w:val="22"/>
        </w:rPr>
        <w:t>6.</w:t>
      </w:r>
    </w:p>
    <w:p w:rsidR="004454CB" w:rsidRPr="00F839B3" w:rsidRDefault="004454CB" w:rsidP="004454C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bCs/>
          <w:sz w:val="22"/>
          <w:szCs w:val="22"/>
        </w:rPr>
      </w:pPr>
    </w:p>
    <w:p w:rsidR="00180364" w:rsidRPr="00F839B3" w:rsidRDefault="00180364" w:rsidP="00180364">
      <w:pPr>
        <w:rPr>
          <w:bCs/>
          <w:sz w:val="22"/>
          <w:szCs w:val="22"/>
          <w:u w:val="single"/>
        </w:rPr>
      </w:pPr>
      <w:r w:rsidRPr="00F839B3">
        <w:rPr>
          <w:bCs/>
          <w:sz w:val="22"/>
          <w:szCs w:val="22"/>
          <w:u w:val="single"/>
        </w:rPr>
        <w:t>D.  Rationale for Selection of Averaging Periods.</w:t>
      </w:r>
    </w:p>
    <w:p w:rsidR="00F470C2" w:rsidRPr="00F839B3" w:rsidRDefault="00F470C2" w:rsidP="00F470C2">
      <w:pPr>
        <w:rPr>
          <w:bCs/>
          <w:sz w:val="22"/>
          <w:szCs w:val="22"/>
        </w:rPr>
      </w:pPr>
    </w:p>
    <w:p w:rsidR="002F0653" w:rsidRPr="00F839B3" w:rsidRDefault="008B4F28" w:rsidP="00C34DA3">
      <w:pPr>
        <w:rPr>
          <w:bCs/>
          <w:sz w:val="22"/>
          <w:szCs w:val="22"/>
        </w:rPr>
      </w:pPr>
      <w:r w:rsidRPr="00F839B3">
        <w:rPr>
          <w:bCs/>
          <w:sz w:val="22"/>
          <w:szCs w:val="22"/>
        </w:rPr>
        <w:t>S</w:t>
      </w:r>
      <w:r w:rsidR="00D76CAF" w:rsidRPr="00F839B3">
        <w:rPr>
          <w:bCs/>
          <w:sz w:val="22"/>
          <w:szCs w:val="22"/>
        </w:rPr>
        <w:t>ame as EU ID No. -056.</w:t>
      </w:r>
    </w:p>
    <w:p w:rsidR="00BA3541" w:rsidRPr="00F839B3" w:rsidRDefault="00BA3541" w:rsidP="00C34DA3">
      <w:pPr>
        <w:rPr>
          <w:bCs/>
          <w:sz w:val="22"/>
          <w:szCs w:val="22"/>
        </w:rPr>
      </w:pPr>
    </w:p>
    <w:p w:rsidR="002F0653" w:rsidRPr="00F839B3" w:rsidRDefault="002F0653" w:rsidP="00C34DA3">
      <w:pPr>
        <w:rPr>
          <w:bCs/>
          <w:sz w:val="16"/>
          <w:szCs w:val="16"/>
        </w:rPr>
      </w:pPr>
      <w:r w:rsidRPr="00F839B3">
        <w:rPr>
          <w:sz w:val="16"/>
          <w:szCs w:val="16"/>
        </w:rPr>
        <w:t>[</w:t>
      </w:r>
      <w:proofErr w:type="gramStart"/>
      <w:r w:rsidRPr="00F839B3">
        <w:rPr>
          <w:sz w:val="16"/>
          <w:szCs w:val="16"/>
        </w:rPr>
        <w:t>electronic</w:t>
      </w:r>
      <w:proofErr w:type="gramEnd"/>
      <w:r w:rsidRPr="00F839B3">
        <w:rPr>
          <w:sz w:val="16"/>
          <w:szCs w:val="16"/>
        </w:rPr>
        <w:t xml:space="preserve"> file name:  </w:t>
      </w:r>
      <w:r w:rsidRPr="00F839B3">
        <w:rPr>
          <w:rStyle w:val="PageNumber"/>
          <w:sz w:val="16"/>
          <w:szCs w:val="16"/>
        </w:rPr>
        <w:fldChar w:fldCharType="begin"/>
      </w:r>
      <w:r w:rsidRPr="00F839B3">
        <w:rPr>
          <w:rStyle w:val="PageNumber"/>
          <w:sz w:val="16"/>
          <w:szCs w:val="16"/>
        </w:rPr>
        <w:instrText xml:space="preserve"> FILENAME </w:instrText>
      </w:r>
      <w:r w:rsidRPr="00F839B3">
        <w:rPr>
          <w:rStyle w:val="PageNumber"/>
          <w:sz w:val="16"/>
          <w:szCs w:val="16"/>
        </w:rPr>
        <w:fldChar w:fldCharType="separate"/>
      </w:r>
      <w:r w:rsidRPr="00F839B3">
        <w:rPr>
          <w:rStyle w:val="PageNumber"/>
          <w:noProof/>
          <w:sz w:val="16"/>
          <w:szCs w:val="16"/>
        </w:rPr>
        <w:t>105</w:t>
      </w:r>
      <w:r w:rsidR="00FC0155" w:rsidRPr="00F839B3">
        <w:rPr>
          <w:rStyle w:val="PageNumber"/>
          <w:noProof/>
          <w:sz w:val="16"/>
          <w:szCs w:val="16"/>
        </w:rPr>
        <w:t>0059</w:t>
      </w:r>
      <w:r w:rsidR="00D4710F">
        <w:rPr>
          <w:rStyle w:val="PageNumber"/>
          <w:noProof/>
          <w:sz w:val="16"/>
          <w:szCs w:val="16"/>
        </w:rPr>
        <w:t>-088</w:t>
      </w:r>
      <w:r w:rsidR="00B66B19">
        <w:rPr>
          <w:rStyle w:val="PageNumber"/>
          <w:noProof/>
          <w:sz w:val="16"/>
          <w:szCs w:val="16"/>
        </w:rPr>
        <w:t>-AV</w:t>
      </w:r>
      <w:r w:rsidRPr="00F839B3">
        <w:rPr>
          <w:rStyle w:val="PageNumber"/>
          <w:noProof/>
          <w:sz w:val="16"/>
          <w:szCs w:val="16"/>
        </w:rPr>
        <w:t xml:space="preserve">  CAM Plan</w:t>
      </w:r>
      <w:r w:rsidRPr="00F839B3">
        <w:rPr>
          <w:rStyle w:val="PageNumber"/>
          <w:sz w:val="16"/>
          <w:szCs w:val="16"/>
        </w:rPr>
        <w:fldChar w:fldCharType="end"/>
      </w:r>
      <w:r w:rsidR="0023738A" w:rsidRPr="00F839B3">
        <w:rPr>
          <w:rStyle w:val="PageNumber"/>
          <w:sz w:val="16"/>
          <w:szCs w:val="16"/>
        </w:rPr>
        <w:t xml:space="preserve"> </w:t>
      </w:r>
      <w:r w:rsidR="0016312F" w:rsidRPr="00F839B3">
        <w:rPr>
          <w:rStyle w:val="PageNumber"/>
          <w:sz w:val="16"/>
          <w:szCs w:val="16"/>
        </w:rPr>
        <w:t>(</w:t>
      </w:r>
      <w:r w:rsidR="00415488" w:rsidRPr="00F839B3">
        <w:rPr>
          <w:rStyle w:val="PageNumber"/>
          <w:sz w:val="16"/>
          <w:szCs w:val="16"/>
        </w:rPr>
        <w:t>MACT</w:t>
      </w:r>
      <w:r w:rsidR="0016312F" w:rsidRPr="00F839B3">
        <w:rPr>
          <w:rStyle w:val="PageNumber"/>
          <w:sz w:val="16"/>
          <w:szCs w:val="16"/>
        </w:rPr>
        <w:t xml:space="preserve"> </w:t>
      </w:r>
      <w:r w:rsidR="0023738A" w:rsidRPr="00F839B3">
        <w:rPr>
          <w:rStyle w:val="PageNumber"/>
          <w:sz w:val="16"/>
          <w:szCs w:val="16"/>
        </w:rPr>
        <w:t xml:space="preserve">option </w:t>
      </w:r>
      <w:r w:rsidR="00415488" w:rsidRPr="00F839B3">
        <w:rPr>
          <w:rStyle w:val="PageNumber"/>
          <w:sz w:val="16"/>
          <w:szCs w:val="16"/>
        </w:rPr>
        <w:t xml:space="preserve">1 &amp; </w:t>
      </w:r>
      <w:r w:rsidR="0000408E" w:rsidRPr="00F839B3">
        <w:rPr>
          <w:rStyle w:val="PageNumber"/>
          <w:sz w:val="16"/>
          <w:szCs w:val="16"/>
        </w:rPr>
        <w:t>2 + am</w:t>
      </w:r>
      <w:r w:rsidR="0016312F" w:rsidRPr="00F839B3">
        <w:rPr>
          <w:rStyle w:val="PageNumber"/>
          <w:sz w:val="16"/>
          <w:szCs w:val="16"/>
        </w:rPr>
        <w:t>p)</w:t>
      </w:r>
      <w:r w:rsidR="0000408E" w:rsidRPr="00F839B3">
        <w:rPr>
          <w:rStyle w:val="PageNumber"/>
          <w:sz w:val="16"/>
          <w:szCs w:val="16"/>
        </w:rPr>
        <w:t>]</w:t>
      </w:r>
    </w:p>
    <w:sectPr w:rsidR="002F0653" w:rsidRPr="00F839B3" w:rsidSect="007C2AD8">
      <w:headerReference w:type="default" r:id="rId7"/>
      <w:footerReference w:type="default" r:id="rId8"/>
      <w:headerReference w:type="first" r:id="rId9"/>
      <w:footerReference w:type="first" r:id="rId10"/>
      <w:pgSz w:w="12240" w:h="15840"/>
      <w:pgMar w:top="1440" w:right="1800" w:bottom="1440" w:left="1800" w:header="720" w:footer="432"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112D" w:rsidRDefault="0028112D">
      <w:r>
        <w:separator/>
      </w:r>
    </w:p>
  </w:endnote>
  <w:endnote w:type="continuationSeparator" w:id="0">
    <w:p w:rsidR="0028112D" w:rsidRDefault="002811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B20" w:rsidRPr="00720B20" w:rsidRDefault="00720B20" w:rsidP="00720B20">
    <w:pPr>
      <w:pBdr>
        <w:top w:val="single" w:sz="6" w:space="1" w:color="auto"/>
      </w:pBdr>
      <w:tabs>
        <w:tab w:val="right" w:pos="10080"/>
      </w:tabs>
      <w:spacing w:before="240"/>
      <w:rPr>
        <w:sz w:val="20"/>
        <w:szCs w:val="20"/>
      </w:rPr>
    </w:pPr>
    <w:r w:rsidRPr="00720B20">
      <w:rPr>
        <w:sz w:val="20"/>
        <w:szCs w:val="20"/>
      </w:rPr>
      <w:t>Mosaic Fertilizer, LLC</w:t>
    </w:r>
    <w:r w:rsidRPr="00720B20">
      <w:rPr>
        <w:sz w:val="20"/>
        <w:szCs w:val="20"/>
      </w:rPr>
      <w:tab/>
      <w:t>Permit No. 1050059-088-AV</w:t>
    </w:r>
  </w:p>
  <w:p w:rsidR="00720B20" w:rsidRPr="00720B20" w:rsidRDefault="00720B20" w:rsidP="00720B20">
    <w:pPr>
      <w:tabs>
        <w:tab w:val="right" w:pos="10080"/>
      </w:tabs>
      <w:rPr>
        <w:sz w:val="20"/>
        <w:szCs w:val="20"/>
      </w:rPr>
    </w:pPr>
    <w:r w:rsidRPr="00720B20">
      <w:rPr>
        <w:sz w:val="20"/>
        <w:szCs w:val="20"/>
      </w:rPr>
      <w:t>New Wales Facility</w:t>
    </w:r>
    <w:r w:rsidRPr="00720B20">
      <w:rPr>
        <w:sz w:val="20"/>
        <w:szCs w:val="20"/>
      </w:rPr>
      <w:tab/>
      <w:t>Title V Air Operation Permit Revision</w:t>
    </w:r>
  </w:p>
  <w:p w:rsidR="00152AF8" w:rsidRPr="0033750A" w:rsidRDefault="00152AF8" w:rsidP="009F6E57">
    <w:pPr>
      <w:pStyle w:val="Footer"/>
      <w:jc w:val="center"/>
      <w:rPr>
        <w:sz w:val="20"/>
        <w:szCs w:val="20"/>
      </w:rPr>
    </w:pPr>
    <w:r w:rsidRPr="0033750A">
      <w:rPr>
        <w:sz w:val="20"/>
        <w:szCs w:val="20"/>
      </w:rPr>
      <w:t xml:space="preserve">Page </w:t>
    </w:r>
    <w:r w:rsidRPr="0033750A">
      <w:rPr>
        <w:rStyle w:val="PageNumber"/>
        <w:sz w:val="20"/>
        <w:szCs w:val="20"/>
      </w:rPr>
      <w:fldChar w:fldCharType="begin"/>
    </w:r>
    <w:r w:rsidRPr="0033750A">
      <w:rPr>
        <w:rStyle w:val="PageNumber"/>
        <w:sz w:val="20"/>
        <w:szCs w:val="20"/>
      </w:rPr>
      <w:instrText xml:space="preserve"> PAGE </w:instrText>
    </w:r>
    <w:r w:rsidRPr="0033750A">
      <w:rPr>
        <w:rStyle w:val="PageNumber"/>
        <w:sz w:val="20"/>
        <w:szCs w:val="20"/>
      </w:rPr>
      <w:fldChar w:fldCharType="separate"/>
    </w:r>
    <w:r w:rsidR="0033750A">
      <w:rPr>
        <w:rStyle w:val="PageNumber"/>
        <w:noProof/>
        <w:sz w:val="20"/>
        <w:szCs w:val="20"/>
      </w:rPr>
      <w:t>13</w:t>
    </w:r>
    <w:r w:rsidRPr="0033750A">
      <w:rPr>
        <w:rStyle w:val="PageNumber"/>
        <w:sz w:val="20"/>
        <w:szCs w:val="20"/>
      </w:rPr>
      <w:fldChar w:fldCharType="end"/>
    </w:r>
    <w:r w:rsidRPr="0033750A">
      <w:rPr>
        <w:rStyle w:val="PageNumber"/>
        <w:sz w:val="20"/>
        <w:szCs w:val="20"/>
      </w:rPr>
      <w:t xml:space="preserve"> of </w:t>
    </w:r>
    <w:r w:rsidRPr="0033750A">
      <w:rPr>
        <w:rStyle w:val="PageNumber"/>
        <w:sz w:val="20"/>
        <w:szCs w:val="20"/>
      </w:rPr>
      <w:fldChar w:fldCharType="begin"/>
    </w:r>
    <w:r w:rsidRPr="0033750A">
      <w:rPr>
        <w:rStyle w:val="PageNumber"/>
        <w:sz w:val="20"/>
        <w:szCs w:val="20"/>
      </w:rPr>
      <w:instrText xml:space="preserve"> NUMPAGES </w:instrText>
    </w:r>
    <w:r w:rsidRPr="0033750A">
      <w:rPr>
        <w:rStyle w:val="PageNumber"/>
        <w:sz w:val="20"/>
        <w:szCs w:val="20"/>
      </w:rPr>
      <w:fldChar w:fldCharType="separate"/>
    </w:r>
    <w:r w:rsidR="0033750A">
      <w:rPr>
        <w:rStyle w:val="PageNumber"/>
        <w:noProof/>
        <w:sz w:val="20"/>
        <w:szCs w:val="20"/>
      </w:rPr>
      <w:t>13</w:t>
    </w:r>
    <w:r w:rsidRPr="0033750A">
      <w:rPr>
        <w:rStyle w:val="PageNumber"/>
        <w:sz w:val="20"/>
        <w:szCs w:val="20"/>
      </w:rPr>
      <w:fldChar w:fldCharType="end"/>
    </w:r>
    <w:r w:rsidRPr="0033750A">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B20" w:rsidRPr="00720B20" w:rsidRDefault="00720B20" w:rsidP="00720B20">
    <w:pPr>
      <w:pBdr>
        <w:top w:val="single" w:sz="6" w:space="1" w:color="auto"/>
      </w:pBdr>
      <w:tabs>
        <w:tab w:val="right" w:pos="10080"/>
      </w:tabs>
      <w:spacing w:before="240"/>
      <w:rPr>
        <w:sz w:val="20"/>
        <w:szCs w:val="20"/>
      </w:rPr>
    </w:pPr>
    <w:r w:rsidRPr="00720B20">
      <w:rPr>
        <w:sz w:val="20"/>
        <w:szCs w:val="20"/>
      </w:rPr>
      <w:t>Mosaic Fertilizer, LLC</w:t>
    </w:r>
    <w:r w:rsidRPr="00720B20">
      <w:rPr>
        <w:sz w:val="20"/>
        <w:szCs w:val="20"/>
      </w:rPr>
      <w:tab/>
      <w:t>Permit No. 1050059-088-AV</w:t>
    </w:r>
  </w:p>
  <w:p w:rsidR="00720B20" w:rsidRPr="00720B20" w:rsidRDefault="00720B20" w:rsidP="00720B20">
    <w:pPr>
      <w:tabs>
        <w:tab w:val="right" w:pos="10080"/>
      </w:tabs>
      <w:rPr>
        <w:sz w:val="20"/>
        <w:szCs w:val="20"/>
      </w:rPr>
    </w:pPr>
    <w:r w:rsidRPr="00720B20">
      <w:rPr>
        <w:sz w:val="20"/>
        <w:szCs w:val="20"/>
      </w:rPr>
      <w:t>New Wales Facility</w:t>
    </w:r>
    <w:r w:rsidRPr="00720B20">
      <w:rPr>
        <w:sz w:val="20"/>
        <w:szCs w:val="20"/>
      </w:rPr>
      <w:tab/>
      <w:t>Title V Air Operation Permit Revision</w:t>
    </w:r>
  </w:p>
  <w:p w:rsidR="00720B20" w:rsidRDefault="00720B20" w:rsidP="005D17A5">
    <w:pPr>
      <w:pStyle w:val="Footer"/>
      <w:jc w:val="center"/>
      <w:rPr>
        <w:sz w:val="22"/>
        <w:szCs w:val="22"/>
      </w:rPr>
    </w:pPr>
  </w:p>
  <w:p w:rsidR="00152AF8" w:rsidRPr="0033750A" w:rsidRDefault="00152AF8" w:rsidP="005D17A5">
    <w:pPr>
      <w:pStyle w:val="Footer"/>
      <w:jc w:val="center"/>
      <w:rPr>
        <w:sz w:val="20"/>
        <w:szCs w:val="20"/>
      </w:rPr>
    </w:pPr>
    <w:r w:rsidRPr="0033750A">
      <w:rPr>
        <w:sz w:val="20"/>
        <w:szCs w:val="20"/>
      </w:rPr>
      <w:t xml:space="preserve">Page </w:t>
    </w:r>
    <w:r w:rsidRPr="0033750A">
      <w:rPr>
        <w:rStyle w:val="PageNumber"/>
        <w:sz w:val="20"/>
        <w:szCs w:val="20"/>
      </w:rPr>
      <w:fldChar w:fldCharType="begin"/>
    </w:r>
    <w:r w:rsidRPr="0033750A">
      <w:rPr>
        <w:rStyle w:val="PageNumber"/>
        <w:sz w:val="20"/>
        <w:szCs w:val="20"/>
      </w:rPr>
      <w:instrText xml:space="preserve"> PAGE </w:instrText>
    </w:r>
    <w:r w:rsidRPr="0033750A">
      <w:rPr>
        <w:rStyle w:val="PageNumber"/>
        <w:sz w:val="20"/>
        <w:szCs w:val="20"/>
      </w:rPr>
      <w:fldChar w:fldCharType="separate"/>
    </w:r>
    <w:r w:rsidR="0033750A">
      <w:rPr>
        <w:rStyle w:val="PageNumber"/>
        <w:noProof/>
        <w:sz w:val="20"/>
        <w:szCs w:val="20"/>
      </w:rPr>
      <w:t>1</w:t>
    </w:r>
    <w:r w:rsidRPr="0033750A">
      <w:rPr>
        <w:rStyle w:val="PageNumber"/>
        <w:sz w:val="20"/>
        <w:szCs w:val="20"/>
      </w:rPr>
      <w:fldChar w:fldCharType="end"/>
    </w:r>
    <w:r w:rsidRPr="0033750A">
      <w:rPr>
        <w:rStyle w:val="PageNumber"/>
        <w:sz w:val="20"/>
        <w:szCs w:val="20"/>
      </w:rPr>
      <w:t xml:space="preserve"> of </w:t>
    </w:r>
    <w:r w:rsidRPr="0033750A">
      <w:rPr>
        <w:rStyle w:val="PageNumber"/>
        <w:sz w:val="20"/>
        <w:szCs w:val="20"/>
      </w:rPr>
      <w:fldChar w:fldCharType="begin"/>
    </w:r>
    <w:r w:rsidRPr="0033750A">
      <w:rPr>
        <w:rStyle w:val="PageNumber"/>
        <w:sz w:val="20"/>
        <w:szCs w:val="20"/>
      </w:rPr>
      <w:instrText xml:space="preserve"> NUMPAGES </w:instrText>
    </w:r>
    <w:r w:rsidRPr="0033750A">
      <w:rPr>
        <w:rStyle w:val="PageNumber"/>
        <w:sz w:val="20"/>
        <w:szCs w:val="20"/>
      </w:rPr>
      <w:fldChar w:fldCharType="separate"/>
    </w:r>
    <w:r w:rsidR="0033750A">
      <w:rPr>
        <w:rStyle w:val="PageNumber"/>
        <w:noProof/>
        <w:sz w:val="20"/>
        <w:szCs w:val="20"/>
      </w:rPr>
      <w:t>13</w:t>
    </w:r>
    <w:r w:rsidRPr="0033750A">
      <w:rPr>
        <w:rStyle w:val="PageNumber"/>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112D" w:rsidRDefault="0028112D">
      <w:r>
        <w:separator/>
      </w:r>
    </w:p>
  </w:footnote>
  <w:footnote w:type="continuationSeparator" w:id="0">
    <w:p w:rsidR="0028112D" w:rsidRDefault="002811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B20" w:rsidRPr="000B772D" w:rsidRDefault="00720B20" w:rsidP="00720B20">
    <w:pPr>
      <w:pStyle w:val="Header"/>
      <w:pBdr>
        <w:bottom w:val="single" w:sz="4" w:space="1" w:color="auto"/>
      </w:pBdr>
      <w:tabs>
        <w:tab w:val="clear" w:pos="8640"/>
      </w:tabs>
      <w:jc w:val="center"/>
      <w:rPr>
        <w:b/>
        <w:caps/>
        <w:sz w:val="20"/>
      </w:rPr>
    </w:pPr>
    <w:r w:rsidRPr="000B772D">
      <w:rPr>
        <w:b/>
        <w:caps/>
        <w:sz w:val="20"/>
      </w:rPr>
      <w:t>APPENDIX CaM</w:t>
    </w:r>
    <w:r>
      <w:rPr>
        <w:b/>
        <w:caps/>
        <w:sz w:val="20"/>
      </w:rPr>
      <w:t xml:space="preserve"> PLAN</w:t>
    </w:r>
  </w:p>
  <w:p w:rsidR="00720B20" w:rsidRPr="000B772D" w:rsidRDefault="00720B20" w:rsidP="00720B20">
    <w:pPr>
      <w:jc w:val="center"/>
      <w:rPr>
        <w:b/>
        <w:sz w:val="20"/>
      </w:rPr>
    </w:pPr>
    <w:r w:rsidRPr="000B772D">
      <w:rPr>
        <w:b/>
        <w:sz w:val="20"/>
      </w:rPr>
      <w:t>COMPLIANCE ASSURANCE MONITORING REQUIREMENTS</w:t>
    </w:r>
  </w:p>
  <w:p w:rsidR="00152AF8" w:rsidRPr="00E06996" w:rsidRDefault="00152AF8" w:rsidP="00E06996">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sz w:val="22"/>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0B20" w:rsidRPr="000B772D" w:rsidRDefault="00720B20" w:rsidP="00720B20">
    <w:pPr>
      <w:pStyle w:val="Header"/>
      <w:pBdr>
        <w:bottom w:val="single" w:sz="4" w:space="1" w:color="auto"/>
      </w:pBdr>
      <w:tabs>
        <w:tab w:val="clear" w:pos="8640"/>
      </w:tabs>
      <w:jc w:val="center"/>
      <w:rPr>
        <w:b/>
        <w:caps/>
        <w:sz w:val="20"/>
      </w:rPr>
    </w:pPr>
    <w:r w:rsidRPr="000B772D">
      <w:rPr>
        <w:b/>
        <w:caps/>
        <w:sz w:val="20"/>
      </w:rPr>
      <w:t>APPENDIX CaM</w:t>
    </w:r>
    <w:r w:rsidR="000C5B1B">
      <w:rPr>
        <w:b/>
        <w:caps/>
        <w:sz w:val="20"/>
      </w:rPr>
      <w:t xml:space="preserve"> PLAN</w:t>
    </w:r>
  </w:p>
  <w:p w:rsidR="00720B20" w:rsidRPr="000B772D" w:rsidRDefault="00720B20" w:rsidP="00720B20">
    <w:pPr>
      <w:jc w:val="center"/>
      <w:rPr>
        <w:b/>
        <w:sz w:val="20"/>
      </w:rPr>
    </w:pPr>
    <w:r w:rsidRPr="000B772D">
      <w:rPr>
        <w:b/>
        <w:sz w:val="20"/>
      </w:rPr>
      <w:t>COMPLIANCE ASSURANCE MONITORING REQUIREMENTS</w:t>
    </w:r>
  </w:p>
  <w:p w:rsidR="00720B20" w:rsidRDefault="00720B2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794676"/>
    <w:multiLevelType w:val="multilevel"/>
    <w:tmpl w:val="03065F20"/>
    <w:lvl w:ilvl="0">
      <w:start w:val="1"/>
      <w:numFmt w:val="lowerLetter"/>
      <w:lvlText w:val="%1."/>
      <w:lvlJc w:val="left"/>
      <w:pPr>
        <w:tabs>
          <w:tab w:val="num" w:pos="1440"/>
        </w:tabs>
        <w:ind w:left="1440" w:hanging="360"/>
      </w:pPr>
    </w:lvl>
    <w:lvl w:ilvl="1">
      <w:start w:val="1"/>
      <w:numFmt w:val="lowerLetter"/>
      <w:lvlText w:val="%2."/>
      <w:lvlJc w:val="left"/>
      <w:pPr>
        <w:tabs>
          <w:tab w:val="num" w:pos="2160"/>
        </w:tabs>
        <w:ind w:left="2160" w:hanging="360"/>
      </w:pPr>
    </w:lvl>
    <w:lvl w:ilvl="2">
      <w:start w:val="1"/>
      <w:numFmt w:val="lowerRoman"/>
      <w:lvlText w:val="%3."/>
      <w:lvlJc w:val="right"/>
      <w:pPr>
        <w:tabs>
          <w:tab w:val="num" w:pos="2880"/>
        </w:tabs>
        <w:ind w:left="2880" w:hanging="180"/>
      </w:p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1">
    <w:nsid w:val="0308078B"/>
    <w:multiLevelType w:val="hybridMultilevel"/>
    <w:tmpl w:val="93B4F030"/>
    <w:lvl w:ilvl="0" w:tplc="83CA42D8">
      <w:start w:val="3"/>
      <w:numFmt w:val="lowerLetter"/>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3E64B3C"/>
    <w:multiLevelType w:val="hybridMultilevel"/>
    <w:tmpl w:val="0C44E44E"/>
    <w:lvl w:ilvl="0" w:tplc="04090019">
      <w:start w:val="1"/>
      <w:numFmt w:val="lowerLetter"/>
      <w:lvlText w:val="%1."/>
      <w:lvlJc w:val="left"/>
      <w:pPr>
        <w:tabs>
          <w:tab w:val="num" w:pos="1440"/>
        </w:tabs>
        <w:ind w:left="144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
    <w:nsid w:val="04D10239"/>
    <w:multiLevelType w:val="hybridMultilevel"/>
    <w:tmpl w:val="A9D01942"/>
    <w:lvl w:ilvl="0" w:tplc="12967520">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64E18AE"/>
    <w:multiLevelType w:val="hybridMultilevel"/>
    <w:tmpl w:val="FA38D6CC"/>
    <w:lvl w:ilvl="0" w:tplc="60F4DC4A">
      <w:start w:val="2"/>
      <w:numFmt w:val="upperRoman"/>
      <w:lvlText w:val="%1."/>
      <w:lvlJc w:val="left"/>
      <w:pPr>
        <w:tabs>
          <w:tab w:val="num" w:pos="720"/>
        </w:tabs>
        <w:ind w:left="720" w:hanging="7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0668763A"/>
    <w:multiLevelType w:val="hybridMultilevel"/>
    <w:tmpl w:val="286630CA"/>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12B54D11"/>
    <w:multiLevelType w:val="hybridMultilevel"/>
    <w:tmpl w:val="B8ECD8FA"/>
    <w:lvl w:ilvl="0" w:tplc="0409001B">
      <w:start w:val="1"/>
      <w:numFmt w:val="lowerRoman"/>
      <w:lvlText w:val="%1."/>
      <w:lvlJc w:val="right"/>
      <w:pPr>
        <w:tabs>
          <w:tab w:val="num" w:pos="2160"/>
        </w:tabs>
        <w:ind w:left="216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5173BD0"/>
    <w:multiLevelType w:val="hybridMultilevel"/>
    <w:tmpl w:val="E01C2A0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7935D2"/>
    <w:multiLevelType w:val="hybridMultilevel"/>
    <w:tmpl w:val="92487FE6"/>
    <w:lvl w:ilvl="0" w:tplc="567C3B84">
      <w:start w:val="2"/>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9">
    <w:nsid w:val="1C2E488D"/>
    <w:multiLevelType w:val="hybridMultilevel"/>
    <w:tmpl w:val="4870790E"/>
    <w:lvl w:ilvl="0" w:tplc="04090019">
      <w:start w:val="1"/>
      <w:numFmt w:val="lowerLetter"/>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1247872"/>
    <w:multiLevelType w:val="multilevel"/>
    <w:tmpl w:val="286630C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335A4BAD"/>
    <w:multiLevelType w:val="hybridMultilevel"/>
    <w:tmpl w:val="DED8A55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35B7A61"/>
    <w:multiLevelType w:val="hybridMultilevel"/>
    <w:tmpl w:val="979CB324"/>
    <w:lvl w:ilvl="0" w:tplc="60F4DC4A">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99749A"/>
    <w:multiLevelType w:val="hybridMultilevel"/>
    <w:tmpl w:val="03065F20"/>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365219A9"/>
    <w:multiLevelType w:val="hybridMultilevel"/>
    <w:tmpl w:val="1FC2A1BA"/>
    <w:lvl w:ilvl="0" w:tplc="0409001B">
      <w:start w:val="1"/>
      <w:numFmt w:val="lowerRoman"/>
      <w:lvlText w:val="%1."/>
      <w:lvlJc w:val="right"/>
      <w:pPr>
        <w:tabs>
          <w:tab w:val="num" w:pos="2160"/>
        </w:tabs>
        <w:ind w:left="216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69958AA"/>
    <w:multiLevelType w:val="hybridMultilevel"/>
    <w:tmpl w:val="A150E17E"/>
    <w:lvl w:ilvl="0" w:tplc="EB107B82">
      <w:start w:val="2"/>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6">
    <w:nsid w:val="3BD218E3"/>
    <w:multiLevelType w:val="hybridMultilevel"/>
    <w:tmpl w:val="0FEAE93C"/>
    <w:lvl w:ilvl="0" w:tplc="04090019">
      <w:start w:val="1"/>
      <w:numFmt w:val="lowerLetter"/>
      <w:lvlText w:val="%1."/>
      <w:lvlJc w:val="left"/>
      <w:pPr>
        <w:tabs>
          <w:tab w:val="num" w:pos="720"/>
        </w:tabs>
        <w:ind w:left="720" w:hanging="360"/>
      </w:pPr>
      <w:rPr>
        <w:rFonts w:hint="default"/>
      </w:rPr>
    </w:lvl>
    <w:lvl w:ilvl="1" w:tplc="AFDE8B20">
      <w:start w:val="1"/>
      <w:numFmt w:val="lowerLetter"/>
      <w:lvlText w:val="%2."/>
      <w:lvlJc w:val="left"/>
      <w:pPr>
        <w:tabs>
          <w:tab w:val="num" w:pos="1440"/>
        </w:tabs>
        <w:ind w:left="1440" w:hanging="360"/>
      </w:pPr>
      <w:rPr>
        <w:rFonts w:hint="default"/>
      </w:rPr>
    </w:lvl>
    <w:lvl w:ilvl="2" w:tplc="0409000F">
      <w:start w:val="1"/>
      <w:numFmt w:val="decimal"/>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55E6754"/>
    <w:multiLevelType w:val="hybridMultilevel"/>
    <w:tmpl w:val="AADA1402"/>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nsid w:val="464B62AF"/>
    <w:multiLevelType w:val="hybridMultilevel"/>
    <w:tmpl w:val="24C4FB7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AAF661A"/>
    <w:multiLevelType w:val="multilevel"/>
    <w:tmpl w:val="286630CA"/>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nsid w:val="52612099"/>
    <w:multiLevelType w:val="hybridMultilevel"/>
    <w:tmpl w:val="A7C818E4"/>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5FC7015"/>
    <w:multiLevelType w:val="hybridMultilevel"/>
    <w:tmpl w:val="3B5491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562921CD"/>
    <w:multiLevelType w:val="hybridMultilevel"/>
    <w:tmpl w:val="23DC092C"/>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6D572FA"/>
    <w:multiLevelType w:val="hybridMultilevel"/>
    <w:tmpl w:val="7EFE4E5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6F9472A"/>
    <w:multiLevelType w:val="hybridMultilevel"/>
    <w:tmpl w:val="C1D80394"/>
    <w:lvl w:ilvl="0" w:tplc="6D4A3AF8">
      <w:start w:val="2"/>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5">
    <w:nsid w:val="593E79CE"/>
    <w:multiLevelType w:val="multilevel"/>
    <w:tmpl w:val="7EFE4E5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nsid w:val="59CC4298"/>
    <w:multiLevelType w:val="hybridMultilevel"/>
    <w:tmpl w:val="1E4A3EF6"/>
    <w:lvl w:ilvl="0" w:tplc="04090019">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76368B"/>
    <w:multiLevelType w:val="hybridMultilevel"/>
    <w:tmpl w:val="A24A8F00"/>
    <w:lvl w:ilvl="0" w:tplc="48126798">
      <w:start w:val="2"/>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8">
    <w:nsid w:val="60DB7D77"/>
    <w:multiLevelType w:val="multilevel"/>
    <w:tmpl w:val="4F40BA34"/>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rPr>
        <w:rFonts w:hint="default"/>
      </w:rPr>
    </w:lvl>
    <w:lvl w:ilvl="2">
      <w:start w:val="1"/>
      <w:numFmt w:val="decimal"/>
      <w:lvlText w:val="%3."/>
      <w:lvlJc w:val="left"/>
      <w:pPr>
        <w:tabs>
          <w:tab w:val="num" w:pos="2340"/>
        </w:tabs>
        <w:ind w:left="2340" w:hanging="36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nsid w:val="670918F5"/>
    <w:multiLevelType w:val="hybridMultilevel"/>
    <w:tmpl w:val="3DB4AE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91A619E"/>
    <w:multiLevelType w:val="hybridMultilevel"/>
    <w:tmpl w:val="E93A1DCA"/>
    <w:lvl w:ilvl="0" w:tplc="2A4852F0">
      <w:start w:val="1"/>
      <w:numFmt w:val="upperRoman"/>
      <w:lvlText w:val="%1."/>
      <w:lvlJc w:val="left"/>
      <w:pPr>
        <w:tabs>
          <w:tab w:val="num" w:pos="1080"/>
        </w:tabs>
        <w:ind w:left="1080" w:hanging="720"/>
      </w:pPr>
      <w:rPr>
        <w:rFonts w:hint="default"/>
      </w:rPr>
    </w:lvl>
    <w:lvl w:ilvl="1" w:tplc="774C0266">
      <w:start w:val="1"/>
      <w:numFmt w:val="upperLetter"/>
      <w:lvlText w:val="%2."/>
      <w:lvlJc w:val="left"/>
      <w:pPr>
        <w:tabs>
          <w:tab w:val="num" w:pos="1440"/>
        </w:tabs>
        <w:ind w:left="1440" w:hanging="360"/>
      </w:pPr>
      <w:rPr>
        <w:rFonts w:hint="default"/>
      </w:rPr>
    </w:lvl>
    <w:lvl w:ilvl="2" w:tplc="04090005">
      <w:start w:val="1"/>
      <w:numFmt w:val="bullet"/>
      <w:lvlText w:val=""/>
      <w:lvlJc w:val="left"/>
      <w:pPr>
        <w:tabs>
          <w:tab w:val="num" w:pos="2340"/>
        </w:tabs>
        <w:ind w:left="2340" w:hanging="360"/>
      </w:pPr>
      <w:rPr>
        <w:rFonts w:ascii="Wingdings" w:hAnsi="Wingding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73012E27"/>
    <w:multiLevelType w:val="hybridMultilevel"/>
    <w:tmpl w:val="0B72787C"/>
    <w:lvl w:ilvl="0" w:tplc="60F4DC4A">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0"/>
  </w:num>
  <w:num w:numId="2">
    <w:abstractNumId w:val="1"/>
  </w:num>
  <w:num w:numId="3">
    <w:abstractNumId w:val="7"/>
  </w:num>
  <w:num w:numId="4">
    <w:abstractNumId w:val="3"/>
  </w:num>
  <w:num w:numId="5">
    <w:abstractNumId w:val="12"/>
  </w:num>
  <w:num w:numId="6">
    <w:abstractNumId w:val="4"/>
  </w:num>
  <w:num w:numId="7">
    <w:abstractNumId w:val="31"/>
  </w:num>
  <w:num w:numId="8">
    <w:abstractNumId w:val="16"/>
  </w:num>
  <w:num w:numId="9">
    <w:abstractNumId w:val="21"/>
  </w:num>
  <w:num w:numId="10">
    <w:abstractNumId w:val="5"/>
  </w:num>
  <w:num w:numId="11">
    <w:abstractNumId w:val="6"/>
  </w:num>
  <w:num w:numId="12">
    <w:abstractNumId w:val="14"/>
  </w:num>
  <w:num w:numId="13">
    <w:abstractNumId w:val="10"/>
  </w:num>
  <w:num w:numId="14">
    <w:abstractNumId w:val="2"/>
  </w:num>
  <w:num w:numId="15">
    <w:abstractNumId w:val="17"/>
  </w:num>
  <w:num w:numId="16">
    <w:abstractNumId w:val="24"/>
  </w:num>
  <w:num w:numId="17">
    <w:abstractNumId w:val="27"/>
  </w:num>
  <w:num w:numId="18">
    <w:abstractNumId w:val="15"/>
  </w:num>
  <w:num w:numId="19">
    <w:abstractNumId w:val="8"/>
  </w:num>
  <w:num w:numId="20">
    <w:abstractNumId w:val="9"/>
  </w:num>
  <w:num w:numId="21">
    <w:abstractNumId w:val="28"/>
  </w:num>
  <w:num w:numId="22">
    <w:abstractNumId w:val="29"/>
  </w:num>
  <w:num w:numId="23">
    <w:abstractNumId w:val="11"/>
  </w:num>
  <w:num w:numId="24">
    <w:abstractNumId w:val="18"/>
  </w:num>
  <w:num w:numId="25">
    <w:abstractNumId w:val="23"/>
  </w:num>
  <w:num w:numId="26">
    <w:abstractNumId w:val="25"/>
  </w:num>
  <w:num w:numId="27">
    <w:abstractNumId w:val="13"/>
  </w:num>
  <w:num w:numId="28">
    <w:abstractNumId w:val="22"/>
  </w:num>
  <w:num w:numId="29">
    <w:abstractNumId w:val="19"/>
  </w:num>
  <w:num w:numId="30">
    <w:abstractNumId w:val="20"/>
  </w:num>
  <w:num w:numId="31">
    <w:abstractNumId w:val="0"/>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518"/>
    <w:rsid w:val="000011E4"/>
    <w:rsid w:val="00003BD8"/>
    <w:rsid w:val="0000408E"/>
    <w:rsid w:val="00012E04"/>
    <w:rsid w:val="00013FF1"/>
    <w:rsid w:val="00016811"/>
    <w:rsid w:val="00017625"/>
    <w:rsid w:val="00022A96"/>
    <w:rsid w:val="000327E2"/>
    <w:rsid w:val="0003317F"/>
    <w:rsid w:val="000333CF"/>
    <w:rsid w:val="000334DF"/>
    <w:rsid w:val="00033DDB"/>
    <w:rsid w:val="000401D1"/>
    <w:rsid w:val="0004411B"/>
    <w:rsid w:val="0004653F"/>
    <w:rsid w:val="00047AD0"/>
    <w:rsid w:val="0007728F"/>
    <w:rsid w:val="00086343"/>
    <w:rsid w:val="000A3155"/>
    <w:rsid w:val="000A39CF"/>
    <w:rsid w:val="000B36C1"/>
    <w:rsid w:val="000B4B0A"/>
    <w:rsid w:val="000C02C1"/>
    <w:rsid w:val="000C3CE7"/>
    <w:rsid w:val="000C5B1B"/>
    <w:rsid w:val="000C7C4A"/>
    <w:rsid w:val="000D1A32"/>
    <w:rsid w:val="000D39D4"/>
    <w:rsid w:val="000D60FF"/>
    <w:rsid w:val="000E1237"/>
    <w:rsid w:val="000F4550"/>
    <w:rsid w:val="000F644E"/>
    <w:rsid w:val="00100356"/>
    <w:rsid w:val="0010083F"/>
    <w:rsid w:val="0011749F"/>
    <w:rsid w:val="001233DE"/>
    <w:rsid w:val="001276F1"/>
    <w:rsid w:val="00134BF8"/>
    <w:rsid w:val="00135CD9"/>
    <w:rsid w:val="00144967"/>
    <w:rsid w:val="00144BD9"/>
    <w:rsid w:val="00152AF8"/>
    <w:rsid w:val="001537DB"/>
    <w:rsid w:val="00153BE4"/>
    <w:rsid w:val="001626A9"/>
    <w:rsid w:val="0016298E"/>
    <w:rsid w:val="0016312F"/>
    <w:rsid w:val="00164A45"/>
    <w:rsid w:val="001713F4"/>
    <w:rsid w:val="00173F52"/>
    <w:rsid w:val="00180364"/>
    <w:rsid w:val="00185B6A"/>
    <w:rsid w:val="00185E44"/>
    <w:rsid w:val="00193D59"/>
    <w:rsid w:val="00194A6A"/>
    <w:rsid w:val="00194DAF"/>
    <w:rsid w:val="001A2EC6"/>
    <w:rsid w:val="001A3B8B"/>
    <w:rsid w:val="001A48C3"/>
    <w:rsid w:val="001B6311"/>
    <w:rsid w:val="001B7373"/>
    <w:rsid w:val="001B73BF"/>
    <w:rsid w:val="001D4939"/>
    <w:rsid w:val="001D4B8C"/>
    <w:rsid w:val="001D7B4D"/>
    <w:rsid w:val="001F4E15"/>
    <w:rsid w:val="001F5612"/>
    <w:rsid w:val="002061BC"/>
    <w:rsid w:val="0020681A"/>
    <w:rsid w:val="002071DE"/>
    <w:rsid w:val="00210B62"/>
    <w:rsid w:val="00213F03"/>
    <w:rsid w:val="00215C27"/>
    <w:rsid w:val="0021779E"/>
    <w:rsid w:val="00221ED5"/>
    <w:rsid w:val="002257E8"/>
    <w:rsid w:val="0022654D"/>
    <w:rsid w:val="00233250"/>
    <w:rsid w:val="0023738A"/>
    <w:rsid w:val="00237D8C"/>
    <w:rsid w:val="002408B5"/>
    <w:rsid w:val="00243339"/>
    <w:rsid w:val="0024434C"/>
    <w:rsid w:val="00251B3B"/>
    <w:rsid w:val="00251EE0"/>
    <w:rsid w:val="002550EC"/>
    <w:rsid w:val="00255673"/>
    <w:rsid w:val="00270C7C"/>
    <w:rsid w:val="002734B0"/>
    <w:rsid w:val="00275EB7"/>
    <w:rsid w:val="002764CB"/>
    <w:rsid w:val="0028112D"/>
    <w:rsid w:val="00282164"/>
    <w:rsid w:val="00283802"/>
    <w:rsid w:val="0028508C"/>
    <w:rsid w:val="002A073F"/>
    <w:rsid w:val="002A08F7"/>
    <w:rsid w:val="002B1EF6"/>
    <w:rsid w:val="002B66BF"/>
    <w:rsid w:val="002B6FB8"/>
    <w:rsid w:val="002B775A"/>
    <w:rsid w:val="002C0F98"/>
    <w:rsid w:val="002D07AA"/>
    <w:rsid w:val="002D37D9"/>
    <w:rsid w:val="002D512D"/>
    <w:rsid w:val="002E3D1A"/>
    <w:rsid w:val="002E454F"/>
    <w:rsid w:val="002E7653"/>
    <w:rsid w:val="002F0653"/>
    <w:rsid w:val="002F15AA"/>
    <w:rsid w:val="002F1CEE"/>
    <w:rsid w:val="002F52EC"/>
    <w:rsid w:val="00302AB1"/>
    <w:rsid w:val="003056BD"/>
    <w:rsid w:val="00305995"/>
    <w:rsid w:val="003109C5"/>
    <w:rsid w:val="00314387"/>
    <w:rsid w:val="0032083F"/>
    <w:rsid w:val="00321110"/>
    <w:rsid w:val="003238AF"/>
    <w:rsid w:val="003239A4"/>
    <w:rsid w:val="00336B6F"/>
    <w:rsid w:val="0033750A"/>
    <w:rsid w:val="00347C2E"/>
    <w:rsid w:val="0035456B"/>
    <w:rsid w:val="00374AE6"/>
    <w:rsid w:val="00377621"/>
    <w:rsid w:val="003842A3"/>
    <w:rsid w:val="00385D81"/>
    <w:rsid w:val="003860D9"/>
    <w:rsid w:val="0038627B"/>
    <w:rsid w:val="00387816"/>
    <w:rsid w:val="00393E35"/>
    <w:rsid w:val="0039682E"/>
    <w:rsid w:val="00396FDF"/>
    <w:rsid w:val="003A5134"/>
    <w:rsid w:val="003A5FFA"/>
    <w:rsid w:val="003A6C87"/>
    <w:rsid w:val="003C57AE"/>
    <w:rsid w:val="003D5E93"/>
    <w:rsid w:val="003E141B"/>
    <w:rsid w:val="003E290C"/>
    <w:rsid w:val="003F59A8"/>
    <w:rsid w:val="003F6632"/>
    <w:rsid w:val="00412F40"/>
    <w:rsid w:val="00413621"/>
    <w:rsid w:val="00415488"/>
    <w:rsid w:val="00417DBC"/>
    <w:rsid w:val="0042287A"/>
    <w:rsid w:val="00424D73"/>
    <w:rsid w:val="00434798"/>
    <w:rsid w:val="00434EDB"/>
    <w:rsid w:val="00442C98"/>
    <w:rsid w:val="004454CB"/>
    <w:rsid w:val="0044692E"/>
    <w:rsid w:val="00450AC1"/>
    <w:rsid w:val="004546C4"/>
    <w:rsid w:val="00462082"/>
    <w:rsid w:val="00466B20"/>
    <w:rsid w:val="004751F6"/>
    <w:rsid w:val="00482706"/>
    <w:rsid w:val="00484AFE"/>
    <w:rsid w:val="00485542"/>
    <w:rsid w:val="00485BFF"/>
    <w:rsid w:val="00490371"/>
    <w:rsid w:val="004951F7"/>
    <w:rsid w:val="004961B9"/>
    <w:rsid w:val="004A7E10"/>
    <w:rsid w:val="004B00BC"/>
    <w:rsid w:val="004B2D82"/>
    <w:rsid w:val="004B3206"/>
    <w:rsid w:val="004B478D"/>
    <w:rsid w:val="004B65F1"/>
    <w:rsid w:val="004C00D2"/>
    <w:rsid w:val="004C02E2"/>
    <w:rsid w:val="004C0F44"/>
    <w:rsid w:val="004C67A2"/>
    <w:rsid w:val="004C6C22"/>
    <w:rsid w:val="004D2258"/>
    <w:rsid w:val="004D55D5"/>
    <w:rsid w:val="004D5BAB"/>
    <w:rsid w:val="004D6B3E"/>
    <w:rsid w:val="004D7B91"/>
    <w:rsid w:val="004E023E"/>
    <w:rsid w:val="004E1D53"/>
    <w:rsid w:val="004F3181"/>
    <w:rsid w:val="004F6706"/>
    <w:rsid w:val="004F6A91"/>
    <w:rsid w:val="00500039"/>
    <w:rsid w:val="00505518"/>
    <w:rsid w:val="005058D8"/>
    <w:rsid w:val="0050701E"/>
    <w:rsid w:val="005229BF"/>
    <w:rsid w:val="00536444"/>
    <w:rsid w:val="00536FC5"/>
    <w:rsid w:val="0054176A"/>
    <w:rsid w:val="005459AC"/>
    <w:rsid w:val="0055153B"/>
    <w:rsid w:val="00552D64"/>
    <w:rsid w:val="005538B2"/>
    <w:rsid w:val="00560F36"/>
    <w:rsid w:val="005614C0"/>
    <w:rsid w:val="005661EB"/>
    <w:rsid w:val="00574898"/>
    <w:rsid w:val="00581672"/>
    <w:rsid w:val="005825DC"/>
    <w:rsid w:val="005962DB"/>
    <w:rsid w:val="0059706F"/>
    <w:rsid w:val="005A1497"/>
    <w:rsid w:val="005A2095"/>
    <w:rsid w:val="005A666E"/>
    <w:rsid w:val="005B1425"/>
    <w:rsid w:val="005B2489"/>
    <w:rsid w:val="005C605E"/>
    <w:rsid w:val="005D17A5"/>
    <w:rsid w:val="005D289B"/>
    <w:rsid w:val="005D7899"/>
    <w:rsid w:val="005E576C"/>
    <w:rsid w:val="005E6F49"/>
    <w:rsid w:val="005F5AD7"/>
    <w:rsid w:val="00603D90"/>
    <w:rsid w:val="00604E4F"/>
    <w:rsid w:val="00612D56"/>
    <w:rsid w:val="0061374B"/>
    <w:rsid w:val="006204BF"/>
    <w:rsid w:val="006222DA"/>
    <w:rsid w:val="00640F8A"/>
    <w:rsid w:val="0065275D"/>
    <w:rsid w:val="00656A4E"/>
    <w:rsid w:val="00663FFC"/>
    <w:rsid w:val="00665733"/>
    <w:rsid w:val="006678A1"/>
    <w:rsid w:val="0067154C"/>
    <w:rsid w:val="006856C5"/>
    <w:rsid w:val="006859F6"/>
    <w:rsid w:val="00687574"/>
    <w:rsid w:val="00693A5A"/>
    <w:rsid w:val="00693D07"/>
    <w:rsid w:val="00694371"/>
    <w:rsid w:val="006A3930"/>
    <w:rsid w:val="006A5DFF"/>
    <w:rsid w:val="006B74FD"/>
    <w:rsid w:val="006B78BF"/>
    <w:rsid w:val="006C0476"/>
    <w:rsid w:val="006C296B"/>
    <w:rsid w:val="006C2A5F"/>
    <w:rsid w:val="006C6A29"/>
    <w:rsid w:val="006D1401"/>
    <w:rsid w:val="006D4A56"/>
    <w:rsid w:val="006D54ED"/>
    <w:rsid w:val="006D55A1"/>
    <w:rsid w:val="006D6116"/>
    <w:rsid w:val="006E3122"/>
    <w:rsid w:val="006E435F"/>
    <w:rsid w:val="006F01A6"/>
    <w:rsid w:val="006F5790"/>
    <w:rsid w:val="006F58A8"/>
    <w:rsid w:val="006F6620"/>
    <w:rsid w:val="00701637"/>
    <w:rsid w:val="00706828"/>
    <w:rsid w:val="007075CD"/>
    <w:rsid w:val="00713C90"/>
    <w:rsid w:val="00714436"/>
    <w:rsid w:val="00715CD9"/>
    <w:rsid w:val="00715DE1"/>
    <w:rsid w:val="00720B20"/>
    <w:rsid w:val="00726FA0"/>
    <w:rsid w:val="0072778B"/>
    <w:rsid w:val="007361FB"/>
    <w:rsid w:val="00740736"/>
    <w:rsid w:val="00741D35"/>
    <w:rsid w:val="00744FDD"/>
    <w:rsid w:val="007502F1"/>
    <w:rsid w:val="0075189D"/>
    <w:rsid w:val="00754BAC"/>
    <w:rsid w:val="00754D7E"/>
    <w:rsid w:val="007568AA"/>
    <w:rsid w:val="007624BE"/>
    <w:rsid w:val="00763843"/>
    <w:rsid w:val="00766FF9"/>
    <w:rsid w:val="00767BF8"/>
    <w:rsid w:val="00770DC5"/>
    <w:rsid w:val="00771A30"/>
    <w:rsid w:val="007756C1"/>
    <w:rsid w:val="007765E1"/>
    <w:rsid w:val="007779A7"/>
    <w:rsid w:val="0078239D"/>
    <w:rsid w:val="00783411"/>
    <w:rsid w:val="0078568E"/>
    <w:rsid w:val="00786470"/>
    <w:rsid w:val="007870F3"/>
    <w:rsid w:val="00790956"/>
    <w:rsid w:val="00791673"/>
    <w:rsid w:val="00792C93"/>
    <w:rsid w:val="007A0E55"/>
    <w:rsid w:val="007A45C8"/>
    <w:rsid w:val="007A4705"/>
    <w:rsid w:val="007A5604"/>
    <w:rsid w:val="007B2574"/>
    <w:rsid w:val="007B6F21"/>
    <w:rsid w:val="007B7D9A"/>
    <w:rsid w:val="007C2481"/>
    <w:rsid w:val="007C2AD8"/>
    <w:rsid w:val="007C4F23"/>
    <w:rsid w:val="007C61DB"/>
    <w:rsid w:val="007D053E"/>
    <w:rsid w:val="007D3E97"/>
    <w:rsid w:val="007E107D"/>
    <w:rsid w:val="007E2A49"/>
    <w:rsid w:val="007E7E58"/>
    <w:rsid w:val="007F07B7"/>
    <w:rsid w:val="008211D0"/>
    <w:rsid w:val="00822744"/>
    <w:rsid w:val="00824480"/>
    <w:rsid w:val="00827125"/>
    <w:rsid w:val="0083348B"/>
    <w:rsid w:val="00843DAF"/>
    <w:rsid w:val="00846A3C"/>
    <w:rsid w:val="00853DE3"/>
    <w:rsid w:val="00854639"/>
    <w:rsid w:val="0086506B"/>
    <w:rsid w:val="0086705A"/>
    <w:rsid w:val="008755F4"/>
    <w:rsid w:val="008759F9"/>
    <w:rsid w:val="0088073E"/>
    <w:rsid w:val="0088536F"/>
    <w:rsid w:val="00890F0B"/>
    <w:rsid w:val="00893E8E"/>
    <w:rsid w:val="008A09D5"/>
    <w:rsid w:val="008A69C1"/>
    <w:rsid w:val="008B0647"/>
    <w:rsid w:val="008B0DA4"/>
    <w:rsid w:val="008B23EF"/>
    <w:rsid w:val="008B4F28"/>
    <w:rsid w:val="008C12BD"/>
    <w:rsid w:val="008C1AF6"/>
    <w:rsid w:val="008C6665"/>
    <w:rsid w:val="008D2B2B"/>
    <w:rsid w:val="008D2CBB"/>
    <w:rsid w:val="008D3451"/>
    <w:rsid w:val="008D3927"/>
    <w:rsid w:val="008D3959"/>
    <w:rsid w:val="008D483F"/>
    <w:rsid w:val="008D7D09"/>
    <w:rsid w:val="008E278A"/>
    <w:rsid w:val="008E46B9"/>
    <w:rsid w:val="008E5C86"/>
    <w:rsid w:val="008E7C43"/>
    <w:rsid w:val="008F12F4"/>
    <w:rsid w:val="008F7C5E"/>
    <w:rsid w:val="00900319"/>
    <w:rsid w:val="00906AA5"/>
    <w:rsid w:val="009107EF"/>
    <w:rsid w:val="00911120"/>
    <w:rsid w:val="009133B4"/>
    <w:rsid w:val="00914A5D"/>
    <w:rsid w:val="00920371"/>
    <w:rsid w:val="00921E1C"/>
    <w:rsid w:val="00931FAC"/>
    <w:rsid w:val="0093734E"/>
    <w:rsid w:val="0094455E"/>
    <w:rsid w:val="00954B7B"/>
    <w:rsid w:val="00967376"/>
    <w:rsid w:val="00976D3A"/>
    <w:rsid w:val="009778D1"/>
    <w:rsid w:val="00981B18"/>
    <w:rsid w:val="00983B22"/>
    <w:rsid w:val="00990B3A"/>
    <w:rsid w:val="00992F42"/>
    <w:rsid w:val="009938A7"/>
    <w:rsid w:val="0099536D"/>
    <w:rsid w:val="009A0190"/>
    <w:rsid w:val="009A14C5"/>
    <w:rsid w:val="009A193F"/>
    <w:rsid w:val="009A5537"/>
    <w:rsid w:val="009A7ADD"/>
    <w:rsid w:val="009B3AC2"/>
    <w:rsid w:val="009B3E9E"/>
    <w:rsid w:val="009B558E"/>
    <w:rsid w:val="009B5C6C"/>
    <w:rsid w:val="009B6630"/>
    <w:rsid w:val="009B7E4D"/>
    <w:rsid w:val="009C1A23"/>
    <w:rsid w:val="009C273B"/>
    <w:rsid w:val="009C2F89"/>
    <w:rsid w:val="009C4FFB"/>
    <w:rsid w:val="009C699F"/>
    <w:rsid w:val="009D274B"/>
    <w:rsid w:val="009D3F3E"/>
    <w:rsid w:val="009E149D"/>
    <w:rsid w:val="009F6E57"/>
    <w:rsid w:val="00A0540C"/>
    <w:rsid w:val="00A101E2"/>
    <w:rsid w:val="00A12849"/>
    <w:rsid w:val="00A2174B"/>
    <w:rsid w:val="00A23757"/>
    <w:rsid w:val="00A308C8"/>
    <w:rsid w:val="00A4342E"/>
    <w:rsid w:val="00A53901"/>
    <w:rsid w:val="00A615BD"/>
    <w:rsid w:val="00A62E27"/>
    <w:rsid w:val="00A65129"/>
    <w:rsid w:val="00A71F25"/>
    <w:rsid w:val="00A72D8E"/>
    <w:rsid w:val="00A81A52"/>
    <w:rsid w:val="00A83767"/>
    <w:rsid w:val="00A84FA8"/>
    <w:rsid w:val="00A868C5"/>
    <w:rsid w:val="00A870B4"/>
    <w:rsid w:val="00A90CCB"/>
    <w:rsid w:val="00A91147"/>
    <w:rsid w:val="00AA79E6"/>
    <w:rsid w:val="00AB1E55"/>
    <w:rsid w:val="00AB222F"/>
    <w:rsid w:val="00AB2E48"/>
    <w:rsid w:val="00AD0669"/>
    <w:rsid w:val="00AD62F4"/>
    <w:rsid w:val="00AE5A34"/>
    <w:rsid w:val="00AE7E52"/>
    <w:rsid w:val="00B021E1"/>
    <w:rsid w:val="00B0305F"/>
    <w:rsid w:val="00B05FE0"/>
    <w:rsid w:val="00B1437A"/>
    <w:rsid w:val="00B17DC7"/>
    <w:rsid w:val="00B2063D"/>
    <w:rsid w:val="00B21F68"/>
    <w:rsid w:val="00B254E3"/>
    <w:rsid w:val="00B27E87"/>
    <w:rsid w:val="00B317D7"/>
    <w:rsid w:val="00B3514E"/>
    <w:rsid w:val="00B36167"/>
    <w:rsid w:val="00B452DE"/>
    <w:rsid w:val="00B52A87"/>
    <w:rsid w:val="00B558B8"/>
    <w:rsid w:val="00B5683E"/>
    <w:rsid w:val="00B5698F"/>
    <w:rsid w:val="00B57DFA"/>
    <w:rsid w:val="00B64BF2"/>
    <w:rsid w:val="00B64D85"/>
    <w:rsid w:val="00B6524F"/>
    <w:rsid w:val="00B66B19"/>
    <w:rsid w:val="00B678B4"/>
    <w:rsid w:val="00B70BF8"/>
    <w:rsid w:val="00B76C85"/>
    <w:rsid w:val="00B80FF6"/>
    <w:rsid w:val="00B8396D"/>
    <w:rsid w:val="00B85E1C"/>
    <w:rsid w:val="00B8751C"/>
    <w:rsid w:val="00B946AB"/>
    <w:rsid w:val="00B97410"/>
    <w:rsid w:val="00BA124E"/>
    <w:rsid w:val="00BA1C1B"/>
    <w:rsid w:val="00BA3541"/>
    <w:rsid w:val="00BB10A3"/>
    <w:rsid w:val="00BB4AEA"/>
    <w:rsid w:val="00BB57FD"/>
    <w:rsid w:val="00BC0BB2"/>
    <w:rsid w:val="00BC2080"/>
    <w:rsid w:val="00BC2737"/>
    <w:rsid w:val="00BC456D"/>
    <w:rsid w:val="00BD1A8B"/>
    <w:rsid w:val="00BD31D2"/>
    <w:rsid w:val="00BD4771"/>
    <w:rsid w:val="00BD4F4B"/>
    <w:rsid w:val="00BD61AA"/>
    <w:rsid w:val="00BE0041"/>
    <w:rsid w:val="00BE17CB"/>
    <w:rsid w:val="00BE22B8"/>
    <w:rsid w:val="00BE266A"/>
    <w:rsid w:val="00BE5557"/>
    <w:rsid w:val="00BE651E"/>
    <w:rsid w:val="00BE7161"/>
    <w:rsid w:val="00BF1FE9"/>
    <w:rsid w:val="00BF4530"/>
    <w:rsid w:val="00BF500A"/>
    <w:rsid w:val="00C0045B"/>
    <w:rsid w:val="00C02463"/>
    <w:rsid w:val="00C10B17"/>
    <w:rsid w:val="00C12B79"/>
    <w:rsid w:val="00C12C3B"/>
    <w:rsid w:val="00C17883"/>
    <w:rsid w:val="00C22B41"/>
    <w:rsid w:val="00C24B19"/>
    <w:rsid w:val="00C24F6F"/>
    <w:rsid w:val="00C30B6C"/>
    <w:rsid w:val="00C34DA3"/>
    <w:rsid w:val="00C40CE7"/>
    <w:rsid w:val="00C452CF"/>
    <w:rsid w:val="00C47AB8"/>
    <w:rsid w:val="00C47D71"/>
    <w:rsid w:val="00C54D95"/>
    <w:rsid w:val="00C56420"/>
    <w:rsid w:val="00C566C6"/>
    <w:rsid w:val="00C615C9"/>
    <w:rsid w:val="00C61617"/>
    <w:rsid w:val="00C6453B"/>
    <w:rsid w:val="00C7749F"/>
    <w:rsid w:val="00C81B27"/>
    <w:rsid w:val="00C8505B"/>
    <w:rsid w:val="00C863C6"/>
    <w:rsid w:val="00C931BA"/>
    <w:rsid w:val="00CA1F33"/>
    <w:rsid w:val="00CB070D"/>
    <w:rsid w:val="00CB189E"/>
    <w:rsid w:val="00CB572C"/>
    <w:rsid w:val="00CB6A94"/>
    <w:rsid w:val="00CC2C31"/>
    <w:rsid w:val="00CD1872"/>
    <w:rsid w:val="00CD566D"/>
    <w:rsid w:val="00CE0F76"/>
    <w:rsid w:val="00CE1329"/>
    <w:rsid w:val="00CE1419"/>
    <w:rsid w:val="00CE14C6"/>
    <w:rsid w:val="00CE3489"/>
    <w:rsid w:val="00CF0751"/>
    <w:rsid w:val="00CF6977"/>
    <w:rsid w:val="00D016DC"/>
    <w:rsid w:val="00D02C61"/>
    <w:rsid w:val="00D05765"/>
    <w:rsid w:val="00D06627"/>
    <w:rsid w:val="00D078E6"/>
    <w:rsid w:val="00D07A13"/>
    <w:rsid w:val="00D07F03"/>
    <w:rsid w:val="00D15D63"/>
    <w:rsid w:val="00D16186"/>
    <w:rsid w:val="00D20A5E"/>
    <w:rsid w:val="00D21C1F"/>
    <w:rsid w:val="00D24A64"/>
    <w:rsid w:val="00D261E0"/>
    <w:rsid w:val="00D27141"/>
    <w:rsid w:val="00D31D43"/>
    <w:rsid w:val="00D34A07"/>
    <w:rsid w:val="00D42A8F"/>
    <w:rsid w:val="00D43C11"/>
    <w:rsid w:val="00D444C6"/>
    <w:rsid w:val="00D45030"/>
    <w:rsid w:val="00D4710F"/>
    <w:rsid w:val="00D54D63"/>
    <w:rsid w:val="00D62611"/>
    <w:rsid w:val="00D6679E"/>
    <w:rsid w:val="00D70041"/>
    <w:rsid w:val="00D70581"/>
    <w:rsid w:val="00D75F38"/>
    <w:rsid w:val="00D76CAF"/>
    <w:rsid w:val="00D82260"/>
    <w:rsid w:val="00D8434C"/>
    <w:rsid w:val="00D86956"/>
    <w:rsid w:val="00D93376"/>
    <w:rsid w:val="00D943AE"/>
    <w:rsid w:val="00D94D36"/>
    <w:rsid w:val="00DA4F97"/>
    <w:rsid w:val="00DB18FA"/>
    <w:rsid w:val="00DB3433"/>
    <w:rsid w:val="00DB3FD1"/>
    <w:rsid w:val="00DC67DA"/>
    <w:rsid w:val="00DD09D1"/>
    <w:rsid w:val="00DD23E1"/>
    <w:rsid w:val="00DD44AB"/>
    <w:rsid w:val="00DD76AD"/>
    <w:rsid w:val="00DE0798"/>
    <w:rsid w:val="00DE228F"/>
    <w:rsid w:val="00DE4EF9"/>
    <w:rsid w:val="00DF4DEB"/>
    <w:rsid w:val="00DF6ECD"/>
    <w:rsid w:val="00E02E16"/>
    <w:rsid w:val="00E05128"/>
    <w:rsid w:val="00E05BA8"/>
    <w:rsid w:val="00E06996"/>
    <w:rsid w:val="00E1500E"/>
    <w:rsid w:val="00E176A4"/>
    <w:rsid w:val="00E22F4E"/>
    <w:rsid w:val="00E25B15"/>
    <w:rsid w:val="00E35EDE"/>
    <w:rsid w:val="00E41F9B"/>
    <w:rsid w:val="00E55FD4"/>
    <w:rsid w:val="00E5631F"/>
    <w:rsid w:val="00E5708D"/>
    <w:rsid w:val="00E61940"/>
    <w:rsid w:val="00E631D5"/>
    <w:rsid w:val="00E75C44"/>
    <w:rsid w:val="00E77FDD"/>
    <w:rsid w:val="00E81F72"/>
    <w:rsid w:val="00E82E1E"/>
    <w:rsid w:val="00E83BDE"/>
    <w:rsid w:val="00E87E87"/>
    <w:rsid w:val="00E908E4"/>
    <w:rsid w:val="00E924B0"/>
    <w:rsid w:val="00E93101"/>
    <w:rsid w:val="00E9457F"/>
    <w:rsid w:val="00EA61AF"/>
    <w:rsid w:val="00EA78D3"/>
    <w:rsid w:val="00EB1F11"/>
    <w:rsid w:val="00EB5E8A"/>
    <w:rsid w:val="00EB7F0C"/>
    <w:rsid w:val="00EC0B42"/>
    <w:rsid w:val="00EC1803"/>
    <w:rsid w:val="00EC1BA1"/>
    <w:rsid w:val="00EC5771"/>
    <w:rsid w:val="00ED1F04"/>
    <w:rsid w:val="00ED3715"/>
    <w:rsid w:val="00ED7293"/>
    <w:rsid w:val="00ED7E2A"/>
    <w:rsid w:val="00EF0744"/>
    <w:rsid w:val="00EF115A"/>
    <w:rsid w:val="00EF15CF"/>
    <w:rsid w:val="00EF614F"/>
    <w:rsid w:val="00F05CB0"/>
    <w:rsid w:val="00F111A5"/>
    <w:rsid w:val="00F14DBE"/>
    <w:rsid w:val="00F1582F"/>
    <w:rsid w:val="00F1584A"/>
    <w:rsid w:val="00F23481"/>
    <w:rsid w:val="00F27C93"/>
    <w:rsid w:val="00F30D0A"/>
    <w:rsid w:val="00F419DF"/>
    <w:rsid w:val="00F43EE0"/>
    <w:rsid w:val="00F470C2"/>
    <w:rsid w:val="00F52FB8"/>
    <w:rsid w:val="00F54CB0"/>
    <w:rsid w:val="00F6705A"/>
    <w:rsid w:val="00F67336"/>
    <w:rsid w:val="00F7062E"/>
    <w:rsid w:val="00F80232"/>
    <w:rsid w:val="00F82B07"/>
    <w:rsid w:val="00F839B3"/>
    <w:rsid w:val="00F8744A"/>
    <w:rsid w:val="00F9397C"/>
    <w:rsid w:val="00F976A4"/>
    <w:rsid w:val="00FA12B3"/>
    <w:rsid w:val="00FB0559"/>
    <w:rsid w:val="00FB1023"/>
    <w:rsid w:val="00FB150B"/>
    <w:rsid w:val="00FB45FC"/>
    <w:rsid w:val="00FB7E86"/>
    <w:rsid w:val="00FC0155"/>
    <w:rsid w:val="00FD0B46"/>
    <w:rsid w:val="00FD1527"/>
    <w:rsid w:val="00FD252C"/>
    <w:rsid w:val="00FD3BB4"/>
    <w:rsid w:val="00FE3555"/>
    <w:rsid w:val="00FE5516"/>
    <w:rsid w:val="00FE59EB"/>
    <w:rsid w:val="00FE6AB6"/>
    <w:rsid w:val="00FF42D0"/>
    <w:rsid w:val="00FF76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hapeDefaults>
    <o:shapedefaults v:ext="edit" spidmax="4097"/>
    <o:shapelayout v:ext="edit">
      <o:idmap v:ext="edit" data="1"/>
    </o:shapelayout>
  </w:shapeDefaults>
  <w:decimalSymbol w:val="."/>
  <w:listSeparator w:val=","/>
  <w15:chartTrackingRefBased/>
  <w15:docId w15:val="{35CF74A3-FB31-4799-9471-D42311415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518"/>
    <w:rPr>
      <w:sz w:val="24"/>
      <w:szCs w:val="24"/>
    </w:rPr>
  </w:style>
  <w:style w:type="paragraph" w:styleId="Heading1">
    <w:name w:val="heading 1"/>
    <w:basedOn w:val="Normal"/>
    <w:next w:val="Normal"/>
    <w:qFormat/>
    <w:rsid w:val="00726FA0"/>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505518"/>
    <w:pPr>
      <w:tabs>
        <w:tab w:val="center" w:pos="4320"/>
        <w:tab w:val="right" w:pos="8640"/>
      </w:tabs>
    </w:pPr>
  </w:style>
  <w:style w:type="paragraph" w:styleId="Footer">
    <w:name w:val="footer"/>
    <w:basedOn w:val="Normal"/>
    <w:rsid w:val="00505518"/>
    <w:pPr>
      <w:tabs>
        <w:tab w:val="center" w:pos="4320"/>
        <w:tab w:val="right" w:pos="8640"/>
      </w:tabs>
    </w:pPr>
  </w:style>
  <w:style w:type="paragraph" w:styleId="NormalWeb">
    <w:name w:val="Normal (Web)"/>
    <w:basedOn w:val="Normal"/>
    <w:rsid w:val="00726FA0"/>
    <w:pPr>
      <w:spacing w:before="100" w:beforeAutospacing="1" w:after="100" w:afterAutospacing="1"/>
    </w:pPr>
  </w:style>
  <w:style w:type="paragraph" w:styleId="BalloonText">
    <w:name w:val="Balloon Text"/>
    <w:basedOn w:val="Normal"/>
    <w:semiHidden/>
    <w:rsid w:val="00726FA0"/>
    <w:rPr>
      <w:rFonts w:ascii="Tahoma" w:hAnsi="Tahoma" w:cs="Tahoma"/>
      <w:sz w:val="16"/>
      <w:szCs w:val="16"/>
    </w:rPr>
  </w:style>
  <w:style w:type="character" w:styleId="Emphasis">
    <w:name w:val="Emphasis"/>
    <w:qFormat/>
    <w:rsid w:val="00726FA0"/>
    <w:rPr>
      <w:rFonts w:ascii="Arial Black" w:hAnsi="Arial Black"/>
      <w:sz w:val="18"/>
    </w:rPr>
  </w:style>
  <w:style w:type="paragraph" w:customStyle="1" w:styleId="CDMBHEAD1">
    <w:name w:val="CDM B/HEAD 1"/>
    <w:basedOn w:val="Heading1"/>
    <w:next w:val="Normal"/>
    <w:autoRedefine/>
    <w:rsid w:val="00726FA0"/>
    <w:pPr>
      <w:spacing w:before="0" w:after="40" w:line="460" w:lineRule="exact"/>
    </w:pPr>
    <w:rPr>
      <w:rFonts w:ascii="Book Antiqua" w:hAnsi="Book Antiqua" w:cs="Times New Roman"/>
      <w:bCs w:val="0"/>
      <w:kern w:val="0"/>
      <w:sz w:val="42"/>
      <w:szCs w:val="20"/>
    </w:rPr>
  </w:style>
  <w:style w:type="character" w:styleId="PageNumber">
    <w:name w:val="page number"/>
    <w:basedOn w:val="DefaultParagraphFont"/>
    <w:rsid w:val="009F6E57"/>
  </w:style>
  <w:style w:type="paragraph" w:styleId="ListParagraph">
    <w:name w:val="List Paragraph"/>
    <w:basedOn w:val="Normal"/>
    <w:uiPriority w:val="34"/>
    <w:qFormat/>
    <w:rsid w:val="007C61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13</Pages>
  <Words>3730</Words>
  <Characters>20911</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COMPLIANCE ASSURANCE MONITORING PLAN</vt:lpstr>
    </vt:vector>
  </TitlesOfParts>
  <Company>CDM</Company>
  <LinksUpToDate>false</LinksUpToDate>
  <CharactersWithSpaces>24592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COMPLIANCE ASSURANCE MONITORING PLAN</dc:title>
  <dc:subject/>
  <dc:creator>Yanice I. Mercado</dc:creator>
  <cp:keywords/>
  <dc:description/>
  <cp:lastModifiedBy>Noor, Quaid</cp:lastModifiedBy>
  <cp:revision>9</cp:revision>
  <cp:lastPrinted>2011-05-04T14:20:00Z</cp:lastPrinted>
  <dcterms:created xsi:type="dcterms:W3CDTF">2014-03-06T20:40:00Z</dcterms:created>
  <dcterms:modified xsi:type="dcterms:W3CDTF">2014-03-21T12:22:00Z</dcterms:modified>
</cp:coreProperties>
</file>